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E71BB4" w:rsidTr="00853707">
        <w:trPr>
          <w:trHeight w:hRule="exact" w:val="1276"/>
        </w:trPr>
        <w:tc>
          <w:tcPr>
            <w:tcW w:w="5000" w:type="pct"/>
            <w:vAlign w:val="bottom"/>
          </w:tcPr>
          <w:p w:rsidR="00ED188A" w:rsidRDefault="00232F86" w:rsidP="00EF25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0</wp:posOffset>
                  </wp:positionV>
                  <wp:extent cx="648335" cy="799465"/>
                  <wp:effectExtent l="19050" t="0" r="0" b="0"/>
                  <wp:wrapThrough wrapText="bothSides">
                    <wp:wrapPolygon edited="0">
                      <wp:start x="-635" y="0"/>
                      <wp:lineTo x="-635" y="21102"/>
                      <wp:lineTo x="21579" y="21102"/>
                      <wp:lineTo x="21579" y="0"/>
                      <wp:lineTo x="-63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88A" w:rsidRDefault="00ED188A" w:rsidP="00ED188A"/>
          <w:p w:rsidR="00E71BB4" w:rsidRPr="00ED188A" w:rsidRDefault="00E71BB4" w:rsidP="00ED188A"/>
        </w:tc>
      </w:tr>
      <w:tr w:rsidR="00E71BB4" w:rsidRPr="00EF251D" w:rsidTr="00853707">
        <w:trPr>
          <w:trHeight w:val="1429"/>
        </w:trPr>
        <w:tc>
          <w:tcPr>
            <w:tcW w:w="5000" w:type="pct"/>
          </w:tcPr>
          <w:p w:rsidR="00DA0B6D" w:rsidRDefault="00DA0B6D" w:rsidP="00DA0B6D">
            <w:pPr>
              <w:jc w:val="right"/>
              <w:rPr>
                <w:b/>
                <w:sz w:val="28"/>
                <w:szCs w:val="28"/>
              </w:rPr>
            </w:pPr>
          </w:p>
          <w:p w:rsidR="00E71BB4" w:rsidRPr="00EF251D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 xml:space="preserve"> АДМИНИСТРАЦИЯ </w:t>
            </w:r>
            <w:r w:rsidR="00375CA6"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E71BB4" w:rsidRPr="00EF251D" w:rsidRDefault="00E71BB4" w:rsidP="00EF25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>МОСТОВСК</w:t>
            </w:r>
            <w:r w:rsidR="00375CA6">
              <w:rPr>
                <w:b/>
                <w:sz w:val="28"/>
                <w:szCs w:val="28"/>
              </w:rPr>
              <w:t>ОГО</w:t>
            </w:r>
            <w:r w:rsidRPr="00EF251D">
              <w:rPr>
                <w:b/>
                <w:sz w:val="28"/>
                <w:szCs w:val="28"/>
              </w:rPr>
              <w:t xml:space="preserve"> РАЙОН</w:t>
            </w:r>
            <w:r w:rsidR="00375CA6">
              <w:rPr>
                <w:b/>
                <w:sz w:val="28"/>
                <w:szCs w:val="28"/>
              </w:rPr>
              <w:t>А</w:t>
            </w:r>
          </w:p>
          <w:p w:rsidR="00E71BB4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375CA6">
              <w:rPr>
                <w:b/>
                <w:sz w:val="28"/>
                <w:szCs w:val="28"/>
              </w:rPr>
              <w:t>ПОСТАНОВЛЕНИЕ</w:t>
            </w:r>
          </w:p>
          <w:p w:rsidR="002E7525" w:rsidRPr="00375CA6" w:rsidRDefault="002E7525" w:rsidP="00EF2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BB4" w:rsidRPr="00EF251D" w:rsidTr="00853707">
        <w:trPr>
          <w:trHeight w:hRule="exact" w:val="360"/>
        </w:trPr>
        <w:tc>
          <w:tcPr>
            <w:tcW w:w="5000" w:type="pct"/>
          </w:tcPr>
          <w:p w:rsidR="00E71BB4" w:rsidRPr="000C15AB" w:rsidRDefault="008C3EE6" w:rsidP="008C3EE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889" w:right="8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1BB4" w:rsidRPr="00EF25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 </w:t>
            </w:r>
            <w:r w:rsidR="000C15AB">
              <w:rPr>
                <w:sz w:val="28"/>
                <w:szCs w:val="28"/>
              </w:rPr>
              <w:t>17.07.2015</w:t>
            </w:r>
            <w:r w:rsidR="00E71BB4" w:rsidRPr="00EF251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> </w:t>
            </w:r>
            <w:r w:rsidR="000C15AB">
              <w:rPr>
                <w:sz w:val="28"/>
                <w:szCs w:val="28"/>
              </w:rPr>
              <w:t>435</w:t>
            </w:r>
            <w:r w:rsidRPr="000C15AB">
              <w:rPr>
                <w:sz w:val="28"/>
                <w:szCs w:val="28"/>
              </w:rPr>
              <w:br/>
            </w:r>
          </w:p>
          <w:p w:rsidR="002E7525" w:rsidRPr="00EF251D" w:rsidRDefault="002E7525" w:rsidP="002E752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</w:p>
        </w:tc>
      </w:tr>
      <w:tr w:rsidR="00E71BB4" w:rsidRPr="00EF251D" w:rsidTr="00853707">
        <w:tc>
          <w:tcPr>
            <w:tcW w:w="5000" w:type="pct"/>
          </w:tcPr>
          <w:p w:rsidR="001A3AA9" w:rsidRPr="00EF251D" w:rsidRDefault="00E71BB4" w:rsidP="008C3EE6">
            <w:pPr>
              <w:jc w:val="center"/>
              <w:rPr>
                <w:sz w:val="28"/>
                <w:szCs w:val="28"/>
              </w:rPr>
            </w:pPr>
            <w:proofErr w:type="spellStart"/>
            <w:r w:rsidRPr="00EF251D">
              <w:rPr>
                <w:sz w:val="28"/>
                <w:szCs w:val="28"/>
              </w:rPr>
              <w:t>пгт</w:t>
            </w:r>
            <w:proofErr w:type="spellEnd"/>
            <w:r w:rsidRPr="00EF251D">
              <w:rPr>
                <w:sz w:val="28"/>
                <w:szCs w:val="28"/>
              </w:rPr>
              <w:t xml:space="preserve"> Мостовской</w:t>
            </w:r>
          </w:p>
        </w:tc>
      </w:tr>
    </w:tbl>
    <w:p w:rsidR="008C3EE6" w:rsidRPr="008C3EE6" w:rsidRDefault="008C3EE6" w:rsidP="008C3EE6">
      <w:pPr>
        <w:pStyle w:val="a7"/>
        <w:spacing w:before="14" w:line="316" w:lineRule="exact"/>
        <w:ind w:left="4" w:right="9" w:hanging="4"/>
        <w:jc w:val="center"/>
        <w:rPr>
          <w:b/>
          <w:sz w:val="28"/>
          <w:szCs w:val="28"/>
        </w:rPr>
      </w:pPr>
    </w:p>
    <w:p w:rsidR="008C3EE6" w:rsidRPr="008C3EE6" w:rsidRDefault="008C3EE6" w:rsidP="008C3EE6">
      <w:pPr>
        <w:pStyle w:val="a7"/>
        <w:spacing w:before="14" w:line="316" w:lineRule="exact"/>
        <w:ind w:left="4" w:right="9" w:hanging="4"/>
        <w:jc w:val="center"/>
        <w:rPr>
          <w:b/>
          <w:sz w:val="28"/>
          <w:szCs w:val="28"/>
        </w:rPr>
      </w:pPr>
    </w:p>
    <w:p w:rsidR="008C3EE6" w:rsidRPr="008C3EE6" w:rsidRDefault="008C3EE6" w:rsidP="008C3EE6">
      <w:pPr>
        <w:pStyle w:val="a7"/>
        <w:spacing w:before="14" w:line="316" w:lineRule="exact"/>
        <w:ind w:left="4" w:right="9" w:hanging="4"/>
        <w:jc w:val="center"/>
        <w:rPr>
          <w:b/>
          <w:sz w:val="28"/>
          <w:szCs w:val="28"/>
        </w:rPr>
      </w:pPr>
    </w:p>
    <w:p w:rsidR="005F6A99" w:rsidRPr="001F3C59" w:rsidRDefault="00C62441" w:rsidP="005F6A99">
      <w:pPr>
        <w:jc w:val="center"/>
        <w:rPr>
          <w:rFonts w:eastAsia="Calibri"/>
          <w:b/>
          <w:sz w:val="28"/>
          <w:szCs w:val="28"/>
        </w:rPr>
      </w:pPr>
      <w:r w:rsidRPr="003A0291">
        <w:rPr>
          <w:b/>
          <w:sz w:val="28"/>
          <w:szCs w:val="28"/>
        </w:rPr>
        <w:t xml:space="preserve">Об </w:t>
      </w:r>
      <w:r w:rsidR="005F6A99" w:rsidRPr="003A0291">
        <w:rPr>
          <w:b/>
          <w:sz w:val="28"/>
          <w:szCs w:val="28"/>
        </w:rPr>
        <w:t>утверждении</w:t>
      </w:r>
      <w:r w:rsidR="005F6A99" w:rsidRPr="001F3C59">
        <w:rPr>
          <w:b/>
          <w:bCs/>
          <w:color w:val="26282F"/>
          <w:sz w:val="28"/>
          <w:szCs w:val="28"/>
        </w:rPr>
        <w:t xml:space="preserve"> Положени</w:t>
      </w:r>
      <w:r w:rsidR="005F6A99">
        <w:rPr>
          <w:b/>
          <w:bCs/>
          <w:color w:val="26282F"/>
          <w:sz w:val="28"/>
          <w:szCs w:val="28"/>
        </w:rPr>
        <w:t>я</w:t>
      </w:r>
      <w:r w:rsidR="005F6A99" w:rsidRPr="001F3C59">
        <w:rPr>
          <w:b/>
          <w:bCs/>
          <w:color w:val="26282F"/>
          <w:sz w:val="28"/>
          <w:szCs w:val="28"/>
        </w:rPr>
        <w:t xml:space="preserve"> </w:t>
      </w:r>
      <w:r w:rsidR="006A4852">
        <w:rPr>
          <w:b/>
          <w:bCs/>
          <w:color w:val="26282F"/>
          <w:sz w:val="28"/>
          <w:szCs w:val="28"/>
        </w:rPr>
        <w:t>по</w:t>
      </w:r>
      <w:r w:rsidR="005F6A99" w:rsidRPr="001F3C59">
        <w:rPr>
          <w:rFonts w:eastAsia="Calibri"/>
          <w:b/>
          <w:sz w:val="28"/>
          <w:szCs w:val="28"/>
        </w:rPr>
        <w:t xml:space="preserve"> </w:t>
      </w:r>
      <w:r w:rsidR="006A4852">
        <w:rPr>
          <w:rFonts w:eastAsia="Calibri"/>
          <w:b/>
          <w:color w:val="000000"/>
          <w:sz w:val="28"/>
          <w:szCs w:val="28"/>
        </w:rPr>
        <w:t>провед</w:t>
      </w:r>
      <w:r w:rsidR="005F6A99" w:rsidRPr="001F3C59">
        <w:rPr>
          <w:rFonts w:eastAsia="Calibri"/>
          <w:b/>
          <w:color w:val="000000"/>
          <w:sz w:val="28"/>
          <w:szCs w:val="28"/>
        </w:rPr>
        <w:t>ени</w:t>
      </w:r>
      <w:r w:rsidR="006A4852">
        <w:rPr>
          <w:rFonts w:eastAsia="Calibri"/>
          <w:b/>
          <w:color w:val="000000"/>
          <w:sz w:val="28"/>
          <w:szCs w:val="28"/>
        </w:rPr>
        <w:t>ю</w:t>
      </w:r>
      <w:r w:rsidR="005F6A99" w:rsidRPr="001F3C59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="005F6A99" w:rsidRPr="001F3C59">
        <w:rPr>
          <w:rFonts w:eastAsia="Calibri"/>
          <w:b/>
          <w:color w:val="000000"/>
          <w:sz w:val="28"/>
          <w:szCs w:val="28"/>
        </w:rPr>
        <w:t>контроля за</w:t>
      </w:r>
      <w:proofErr w:type="gramEnd"/>
      <w:r w:rsidR="005F6A99" w:rsidRPr="001F3C59">
        <w:rPr>
          <w:rFonts w:eastAsia="Calibri"/>
          <w:b/>
          <w:color w:val="000000"/>
          <w:sz w:val="28"/>
          <w:szCs w:val="28"/>
        </w:rPr>
        <w:t xml:space="preserve"> </w:t>
      </w:r>
      <w:r w:rsidR="005F6A99" w:rsidRPr="001F3C59">
        <w:rPr>
          <w:b/>
          <w:bCs/>
          <w:color w:val="26282F"/>
          <w:sz w:val="28"/>
          <w:szCs w:val="28"/>
        </w:rPr>
        <w:t>соблюдением перевозчиками</w:t>
      </w:r>
      <w:r w:rsidR="005F6A99">
        <w:rPr>
          <w:b/>
          <w:bCs/>
          <w:color w:val="26282F"/>
          <w:sz w:val="28"/>
          <w:szCs w:val="28"/>
        </w:rPr>
        <w:t xml:space="preserve"> </w:t>
      </w:r>
      <w:r w:rsidR="005F6A99" w:rsidRPr="001F3C59">
        <w:rPr>
          <w:b/>
          <w:bCs/>
          <w:color w:val="26282F"/>
          <w:sz w:val="28"/>
          <w:szCs w:val="28"/>
        </w:rPr>
        <w:t>условий договоров</w:t>
      </w:r>
      <w:r w:rsidR="005F6A99" w:rsidRPr="001F3C59">
        <w:rPr>
          <w:rFonts w:eastAsia="Calibri"/>
          <w:b/>
          <w:color w:val="000000"/>
          <w:sz w:val="28"/>
          <w:szCs w:val="28"/>
        </w:rPr>
        <w:t xml:space="preserve"> </w:t>
      </w:r>
      <w:r w:rsidR="005F6A99" w:rsidRPr="001F3C59">
        <w:rPr>
          <w:b/>
          <w:color w:val="000000"/>
          <w:sz w:val="28"/>
          <w:szCs w:val="28"/>
        </w:rPr>
        <w:t>на осуществление регулярных пассажирских перевозок на муниципальных городских и муниципальных пригородных маршрутах регулярного сообщения Мостовского городского поселения</w:t>
      </w:r>
      <w:r w:rsidR="005F6A99" w:rsidRPr="001F3C59">
        <w:rPr>
          <w:rFonts w:eastAsia="Calibri"/>
          <w:b/>
          <w:color w:val="000000"/>
          <w:sz w:val="28"/>
          <w:szCs w:val="28"/>
        </w:rPr>
        <w:t xml:space="preserve"> </w:t>
      </w:r>
    </w:p>
    <w:p w:rsidR="008C3EE6" w:rsidRDefault="008C3EE6" w:rsidP="005F6A99">
      <w:pPr>
        <w:jc w:val="center"/>
        <w:rPr>
          <w:b/>
          <w:sz w:val="28"/>
          <w:szCs w:val="28"/>
        </w:rPr>
      </w:pPr>
    </w:p>
    <w:p w:rsidR="00687161" w:rsidRDefault="00687161" w:rsidP="00687161">
      <w:pPr>
        <w:pStyle w:val="a7"/>
        <w:spacing w:before="14" w:line="316" w:lineRule="exact"/>
        <w:ind w:left="4" w:right="9" w:hanging="4"/>
        <w:jc w:val="both"/>
        <w:rPr>
          <w:sz w:val="28"/>
          <w:szCs w:val="28"/>
        </w:rPr>
      </w:pPr>
    </w:p>
    <w:p w:rsidR="00687161" w:rsidRDefault="00687161" w:rsidP="009262F1">
      <w:pPr>
        <w:pStyle w:val="a7"/>
        <w:tabs>
          <w:tab w:val="left" w:pos="709"/>
        </w:tabs>
        <w:spacing w:before="14" w:line="316" w:lineRule="exact"/>
        <w:ind w:left="4" w:right="9" w:firstLine="705"/>
        <w:jc w:val="both"/>
        <w:rPr>
          <w:sz w:val="28"/>
          <w:szCs w:val="28"/>
        </w:rPr>
      </w:pPr>
      <w:proofErr w:type="gramStart"/>
      <w:r w:rsidRPr="00853707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Ф</w:t>
      </w:r>
      <w:r w:rsidRPr="00853707">
        <w:rPr>
          <w:sz w:val="28"/>
          <w:szCs w:val="28"/>
        </w:rPr>
        <w:t xml:space="preserve">едерального закона от 6 октября 2003 года №131-ФЗ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в соответствии с положениями Федерального закона Российской </w:t>
      </w:r>
      <w:r w:rsidR="003B6ED4">
        <w:rPr>
          <w:sz w:val="28"/>
        </w:rPr>
        <w:t>Ф</w:t>
      </w:r>
      <w:r>
        <w:rPr>
          <w:sz w:val="28"/>
        </w:rPr>
        <w:t>едерации о</w:t>
      </w:r>
      <w:r w:rsidRPr="00687161">
        <w:rPr>
          <w:sz w:val="28"/>
        </w:rPr>
        <w:t>т 26 декабря 2008 г</w:t>
      </w:r>
      <w:r>
        <w:rPr>
          <w:sz w:val="28"/>
        </w:rPr>
        <w:t>ода</w:t>
      </w:r>
      <w:r w:rsidRPr="00687161">
        <w:rPr>
          <w:sz w:val="28"/>
        </w:rPr>
        <w:t xml:space="preserve"> </w:t>
      </w:r>
      <w:r>
        <w:rPr>
          <w:sz w:val="28"/>
        </w:rPr>
        <w:t>№</w:t>
      </w:r>
      <w:r w:rsidRPr="00687161">
        <w:rPr>
          <w:sz w:val="28"/>
        </w:rPr>
        <w:t> 294-ФЗ</w:t>
      </w:r>
      <w:r w:rsidRPr="00687161">
        <w:rPr>
          <w:sz w:val="28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</w:rPr>
        <w:t>,</w:t>
      </w:r>
      <w:r w:rsidRPr="0085370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07F8B">
        <w:rPr>
          <w:sz w:val="28"/>
          <w:szCs w:val="28"/>
        </w:rPr>
        <w:t>аконом Краснодарского края от 7</w:t>
      </w:r>
      <w:r>
        <w:rPr>
          <w:sz w:val="28"/>
          <w:szCs w:val="28"/>
        </w:rPr>
        <w:t xml:space="preserve"> июля 199</w:t>
      </w:r>
      <w:r w:rsidRPr="00307F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307F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07F8B">
        <w:rPr>
          <w:sz w:val="28"/>
          <w:szCs w:val="28"/>
        </w:rPr>
        <w:t>193-КЗ</w:t>
      </w:r>
      <w:r w:rsidRPr="00853707">
        <w:rPr>
          <w:sz w:val="28"/>
          <w:szCs w:val="28"/>
        </w:rPr>
        <w:t xml:space="preserve"> </w:t>
      </w:r>
      <w:proofErr w:type="gramEnd"/>
    </w:p>
    <w:p w:rsidR="008C3EE6" w:rsidRPr="00853707" w:rsidRDefault="00687161" w:rsidP="00AD64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161">
        <w:rPr>
          <w:sz w:val="28"/>
          <w:szCs w:val="28"/>
        </w:rPr>
        <w:t>"О пассажирских перевозках автомобильным транспортом</w:t>
      </w:r>
      <w:r>
        <w:rPr>
          <w:sz w:val="28"/>
          <w:szCs w:val="28"/>
        </w:rPr>
        <w:t xml:space="preserve"> </w:t>
      </w:r>
      <w:r w:rsidRPr="00687161">
        <w:rPr>
          <w:sz w:val="28"/>
          <w:szCs w:val="28"/>
        </w:rPr>
        <w:t>и городским наземным электрическим транспортом</w:t>
      </w:r>
      <w:r>
        <w:rPr>
          <w:sz w:val="28"/>
          <w:szCs w:val="28"/>
        </w:rPr>
        <w:t xml:space="preserve"> </w:t>
      </w:r>
      <w:r w:rsidRPr="00687161">
        <w:rPr>
          <w:sz w:val="28"/>
          <w:szCs w:val="28"/>
        </w:rPr>
        <w:t>в Краснодарском крае"</w:t>
      </w:r>
      <w:r w:rsidR="00CB45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3707">
        <w:rPr>
          <w:sz w:val="28"/>
          <w:szCs w:val="28"/>
        </w:rPr>
        <w:t xml:space="preserve">Уставом Мостовского городского </w:t>
      </w:r>
      <w:r w:rsidR="003B6ED4">
        <w:rPr>
          <w:sz w:val="28"/>
          <w:szCs w:val="28"/>
        </w:rPr>
        <w:t>п</w:t>
      </w:r>
      <w:r w:rsidRPr="00853707">
        <w:rPr>
          <w:sz w:val="28"/>
          <w:szCs w:val="28"/>
        </w:rPr>
        <w:t>оселения</w:t>
      </w:r>
      <w:r w:rsidR="00AD6440">
        <w:rPr>
          <w:sz w:val="28"/>
          <w:szCs w:val="28"/>
        </w:rPr>
        <w:t xml:space="preserve"> </w:t>
      </w:r>
      <w:proofErr w:type="spellStart"/>
      <w:proofErr w:type="gramStart"/>
      <w:r w:rsidR="008C3EE6" w:rsidRPr="00853707">
        <w:rPr>
          <w:sz w:val="28"/>
          <w:szCs w:val="28"/>
        </w:rPr>
        <w:t>п</w:t>
      </w:r>
      <w:proofErr w:type="spellEnd"/>
      <w:proofErr w:type="gramEnd"/>
      <w:r w:rsidR="008C3EE6" w:rsidRPr="00853707">
        <w:rPr>
          <w:sz w:val="28"/>
          <w:szCs w:val="28"/>
        </w:rPr>
        <w:t xml:space="preserve"> о с т а </w:t>
      </w:r>
      <w:proofErr w:type="spellStart"/>
      <w:r w:rsidR="008C3EE6" w:rsidRPr="00853707">
        <w:rPr>
          <w:sz w:val="28"/>
          <w:szCs w:val="28"/>
        </w:rPr>
        <w:t>н</w:t>
      </w:r>
      <w:proofErr w:type="spellEnd"/>
      <w:r w:rsidR="008C3EE6" w:rsidRPr="00853707">
        <w:rPr>
          <w:sz w:val="28"/>
          <w:szCs w:val="28"/>
        </w:rPr>
        <w:t xml:space="preserve"> о в л я ю: </w:t>
      </w:r>
    </w:p>
    <w:p w:rsidR="005F6A99" w:rsidRPr="005F6A99" w:rsidRDefault="002445D3" w:rsidP="009262F1">
      <w:pPr>
        <w:ind w:firstLine="709"/>
        <w:jc w:val="both"/>
        <w:rPr>
          <w:rFonts w:eastAsia="Calibri"/>
          <w:sz w:val="28"/>
          <w:szCs w:val="28"/>
        </w:rPr>
      </w:pPr>
      <w:r w:rsidRPr="00131414">
        <w:rPr>
          <w:sz w:val="28"/>
          <w:szCs w:val="28"/>
        </w:rPr>
        <w:t>1</w:t>
      </w:r>
      <w:r w:rsidRPr="005E4C13">
        <w:rPr>
          <w:sz w:val="28"/>
          <w:szCs w:val="28"/>
        </w:rPr>
        <w:t>.</w:t>
      </w:r>
      <w:bookmarkStart w:id="0" w:name="sub_9010"/>
      <w:r w:rsidR="009262F1">
        <w:rPr>
          <w:sz w:val="28"/>
          <w:szCs w:val="28"/>
        </w:rPr>
        <w:t> </w:t>
      </w:r>
      <w:r w:rsidR="005F6A99" w:rsidRPr="005F6A99">
        <w:rPr>
          <w:sz w:val="28"/>
          <w:szCs w:val="28"/>
        </w:rPr>
        <w:t>Утвердить</w:t>
      </w:r>
      <w:r w:rsidR="005E4C13" w:rsidRPr="005F6A99">
        <w:rPr>
          <w:sz w:val="28"/>
          <w:szCs w:val="28"/>
        </w:rPr>
        <w:t xml:space="preserve"> </w:t>
      </w:r>
      <w:r w:rsidR="005F6A99" w:rsidRPr="005F6A99">
        <w:rPr>
          <w:bCs/>
          <w:color w:val="26282F"/>
          <w:sz w:val="28"/>
          <w:szCs w:val="28"/>
        </w:rPr>
        <w:t>Положени</w:t>
      </w:r>
      <w:r w:rsidR="005F6A99">
        <w:rPr>
          <w:bCs/>
          <w:color w:val="26282F"/>
          <w:sz w:val="28"/>
          <w:szCs w:val="28"/>
        </w:rPr>
        <w:t>е</w:t>
      </w:r>
      <w:r w:rsidR="005F6A99" w:rsidRPr="005F6A99">
        <w:rPr>
          <w:bCs/>
          <w:color w:val="26282F"/>
          <w:sz w:val="28"/>
          <w:szCs w:val="28"/>
        </w:rPr>
        <w:t xml:space="preserve"> </w:t>
      </w:r>
      <w:r w:rsidR="006A4852">
        <w:rPr>
          <w:bCs/>
          <w:color w:val="26282F"/>
          <w:sz w:val="28"/>
          <w:szCs w:val="28"/>
        </w:rPr>
        <w:t>п</w:t>
      </w:r>
      <w:r w:rsidR="005F6A99" w:rsidRPr="005F6A99">
        <w:rPr>
          <w:bCs/>
          <w:color w:val="26282F"/>
          <w:sz w:val="28"/>
          <w:szCs w:val="28"/>
        </w:rPr>
        <w:t>о</w:t>
      </w:r>
      <w:r w:rsidR="005F6A99" w:rsidRPr="005F6A99">
        <w:rPr>
          <w:rFonts w:eastAsia="Calibri"/>
          <w:sz w:val="28"/>
          <w:szCs w:val="28"/>
        </w:rPr>
        <w:t xml:space="preserve"> </w:t>
      </w:r>
      <w:r w:rsidR="006A4852">
        <w:rPr>
          <w:rFonts w:eastAsia="Calibri"/>
          <w:color w:val="000000"/>
          <w:sz w:val="28"/>
          <w:szCs w:val="28"/>
        </w:rPr>
        <w:t>проведению</w:t>
      </w:r>
      <w:r w:rsidR="005F6A99" w:rsidRPr="005F6A99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5F6A99" w:rsidRPr="005F6A99">
        <w:rPr>
          <w:rFonts w:eastAsia="Calibri"/>
          <w:color w:val="000000"/>
          <w:sz w:val="28"/>
          <w:szCs w:val="28"/>
        </w:rPr>
        <w:t>контроля за</w:t>
      </w:r>
      <w:proofErr w:type="gramEnd"/>
      <w:r w:rsidR="005F6A99" w:rsidRPr="005F6A99">
        <w:rPr>
          <w:rFonts w:eastAsia="Calibri"/>
          <w:color w:val="000000"/>
          <w:sz w:val="28"/>
          <w:szCs w:val="28"/>
        </w:rPr>
        <w:t xml:space="preserve"> </w:t>
      </w:r>
      <w:r w:rsidR="005F6A99" w:rsidRPr="005F6A99">
        <w:rPr>
          <w:bCs/>
          <w:color w:val="26282F"/>
          <w:sz w:val="28"/>
          <w:szCs w:val="28"/>
        </w:rPr>
        <w:t>соблюдением перевозчиками условий договоров</w:t>
      </w:r>
      <w:r w:rsidR="005F6A99" w:rsidRPr="005F6A99">
        <w:rPr>
          <w:rFonts w:eastAsia="Calibri"/>
          <w:color w:val="000000"/>
          <w:sz w:val="28"/>
          <w:szCs w:val="28"/>
        </w:rPr>
        <w:t xml:space="preserve"> </w:t>
      </w:r>
      <w:r w:rsidR="005F6A99" w:rsidRPr="005F6A99">
        <w:rPr>
          <w:color w:val="000000"/>
          <w:sz w:val="28"/>
          <w:szCs w:val="28"/>
        </w:rPr>
        <w:t>на осуществление регулярных пассажирских перевозок на муниципальных городских и муниципальных пригородных маршрутах регулярного сообщения Мостовского городского поселения</w:t>
      </w:r>
      <w:r w:rsidR="00ED188A">
        <w:rPr>
          <w:color w:val="000000"/>
          <w:sz w:val="28"/>
          <w:szCs w:val="28"/>
        </w:rPr>
        <w:t xml:space="preserve"> </w:t>
      </w:r>
      <w:r w:rsidR="009262F1">
        <w:rPr>
          <w:color w:val="000000"/>
          <w:sz w:val="28"/>
          <w:szCs w:val="28"/>
        </w:rPr>
        <w:t>согласно п</w:t>
      </w:r>
      <w:r w:rsidR="00ED188A">
        <w:rPr>
          <w:color w:val="000000"/>
          <w:sz w:val="28"/>
          <w:szCs w:val="28"/>
        </w:rPr>
        <w:t>риложени</w:t>
      </w:r>
      <w:r w:rsidR="009262F1">
        <w:rPr>
          <w:color w:val="000000"/>
          <w:sz w:val="28"/>
          <w:szCs w:val="28"/>
        </w:rPr>
        <w:t>ю</w:t>
      </w:r>
      <w:r w:rsidR="00ED188A">
        <w:rPr>
          <w:color w:val="000000"/>
          <w:sz w:val="28"/>
          <w:szCs w:val="28"/>
        </w:rPr>
        <w:t>.</w:t>
      </w:r>
    </w:p>
    <w:bookmarkEnd w:id="0"/>
    <w:p w:rsidR="005F6A99" w:rsidRDefault="005F6A99" w:rsidP="0092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62F1">
        <w:rPr>
          <w:sz w:val="28"/>
          <w:szCs w:val="28"/>
        </w:rPr>
        <w:t> </w:t>
      </w:r>
      <w:r>
        <w:rPr>
          <w:sz w:val="28"/>
          <w:szCs w:val="28"/>
        </w:rPr>
        <w:t xml:space="preserve">Общему отделу администрации Мостовского городского поселения (Беляев)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Мостовского городского поселения в сети Интернет.</w:t>
      </w:r>
    </w:p>
    <w:p w:rsidR="005F6A99" w:rsidRPr="00A717EF" w:rsidRDefault="009262F1" w:rsidP="009262F1">
      <w:pPr>
        <w:ind w:left="606" w:firstLine="10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F6A99" w:rsidRPr="00A717EF">
        <w:rPr>
          <w:sz w:val="28"/>
          <w:szCs w:val="28"/>
        </w:rPr>
        <w:t>Контроль исполнени</w:t>
      </w:r>
      <w:r w:rsidR="005F6A99">
        <w:rPr>
          <w:sz w:val="28"/>
          <w:szCs w:val="28"/>
        </w:rPr>
        <w:t>я</w:t>
      </w:r>
      <w:r w:rsidR="005F6A99" w:rsidRPr="00A717EF">
        <w:rPr>
          <w:sz w:val="28"/>
          <w:szCs w:val="28"/>
        </w:rPr>
        <w:t xml:space="preserve"> постановления оставляю за собой.</w:t>
      </w:r>
    </w:p>
    <w:p w:rsidR="005F6A99" w:rsidRPr="004759B0" w:rsidRDefault="009262F1" w:rsidP="009262F1">
      <w:pPr>
        <w:ind w:left="606" w:firstLine="10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F6A99" w:rsidRPr="004759B0">
        <w:rPr>
          <w:sz w:val="28"/>
          <w:szCs w:val="28"/>
        </w:rPr>
        <w:t xml:space="preserve">Постановление вступает в силу со дня </w:t>
      </w:r>
      <w:r w:rsidR="00B6272B">
        <w:rPr>
          <w:sz w:val="28"/>
          <w:szCs w:val="28"/>
        </w:rPr>
        <w:t>официального обнародования</w:t>
      </w:r>
      <w:r w:rsidR="005F6A99" w:rsidRPr="004759B0">
        <w:rPr>
          <w:sz w:val="28"/>
          <w:szCs w:val="28"/>
        </w:rPr>
        <w:t>.</w:t>
      </w:r>
    </w:p>
    <w:p w:rsidR="008C3EE6" w:rsidRDefault="008C3EE6" w:rsidP="005F6A99">
      <w:pPr>
        <w:ind w:firstLine="1134"/>
        <w:jc w:val="both"/>
        <w:rPr>
          <w:sz w:val="28"/>
          <w:szCs w:val="28"/>
        </w:rPr>
      </w:pPr>
    </w:p>
    <w:p w:rsidR="00C967D0" w:rsidRPr="00C967D0" w:rsidRDefault="00C967D0" w:rsidP="008C3EE6">
      <w:pPr>
        <w:pStyle w:val="a7"/>
        <w:tabs>
          <w:tab w:val="left" w:pos="993"/>
        </w:tabs>
        <w:jc w:val="both"/>
        <w:rPr>
          <w:sz w:val="28"/>
          <w:szCs w:val="28"/>
        </w:rPr>
      </w:pPr>
    </w:p>
    <w:p w:rsidR="008C3EE6" w:rsidRPr="001A3AA9" w:rsidRDefault="008C3EE6" w:rsidP="008C3E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A3AA9">
        <w:rPr>
          <w:sz w:val="28"/>
          <w:szCs w:val="28"/>
        </w:rPr>
        <w:t>Глава Мостовского</w:t>
      </w:r>
    </w:p>
    <w:p w:rsidR="008C3EE6" w:rsidRPr="001A3AA9" w:rsidRDefault="008C3EE6" w:rsidP="008C3EE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3AA9">
        <w:rPr>
          <w:sz w:val="28"/>
          <w:szCs w:val="28"/>
        </w:rPr>
        <w:t>ородского</w:t>
      </w:r>
      <w:r>
        <w:rPr>
          <w:sz w:val="28"/>
          <w:szCs w:val="28"/>
          <w:lang w:val="en-US"/>
        </w:rPr>
        <w:t> </w:t>
      </w:r>
      <w:r w:rsidRPr="001A3AA9">
        <w:rPr>
          <w:sz w:val="28"/>
          <w:szCs w:val="28"/>
        </w:rPr>
        <w:t xml:space="preserve">поселения </w:t>
      </w:r>
      <w:r w:rsidR="00293B7E">
        <w:rPr>
          <w:sz w:val="28"/>
          <w:szCs w:val="28"/>
        </w:rPr>
        <w:t xml:space="preserve">                                                                      </w:t>
      </w:r>
      <w:r w:rsidRPr="001A3AA9">
        <w:rPr>
          <w:sz w:val="28"/>
          <w:szCs w:val="28"/>
        </w:rPr>
        <w:t>С.А.</w:t>
      </w:r>
      <w:r>
        <w:rPr>
          <w:sz w:val="28"/>
          <w:szCs w:val="28"/>
        </w:rPr>
        <w:t> </w:t>
      </w:r>
      <w:r w:rsidRPr="001A3AA9">
        <w:rPr>
          <w:sz w:val="28"/>
          <w:szCs w:val="28"/>
        </w:rPr>
        <w:t>Бугаев</w:t>
      </w:r>
    </w:p>
    <w:p w:rsidR="00F80F1E" w:rsidRPr="00E95EA3" w:rsidRDefault="008C3EE6" w:rsidP="00F80F1E">
      <w:pPr>
        <w:pStyle w:val="2"/>
        <w:ind w:left="5103"/>
        <w:jc w:val="center"/>
        <w:rPr>
          <w:szCs w:val="28"/>
        </w:rPr>
      </w:pPr>
      <w:r>
        <w:rPr>
          <w:szCs w:val="28"/>
        </w:rPr>
        <w:br w:type="page"/>
      </w:r>
      <w:r w:rsidR="00F80F1E" w:rsidRPr="00E95EA3">
        <w:rPr>
          <w:szCs w:val="28"/>
        </w:rPr>
        <w:lastRenderedPageBreak/>
        <w:t>ПРИЛОЖЕНИЕ</w:t>
      </w:r>
    </w:p>
    <w:p w:rsidR="00F80F1E" w:rsidRPr="00E95EA3" w:rsidRDefault="00F80F1E" w:rsidP="00F80F1E">
      <w:pPr>
        <w:tabs>
          <w:tab w:val="left" w:pos="3686"/>
          <w:tab w:val="left" w:pos="6096"/>
        </w:tabs>
        <w:ind w:left="5103"/>
        <w:jc w:val="center"/>
        <w:rPr>
          <w:sz w:val="28"/>
          <w:szCs w:val="28"/>
        </w:rPr>
      </w:pPr>
      <w:r w:rsidRPr="00E95EA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80F1E" w:rsidRPr="00E95EA3" w:rsidRDefault="00F80F1E" w:rsidP="00F80F1E">
      <w:pPr>
        <w:ind w:left="5103"/>
        <w:jc w:val="center"/>
        <w:rPr>
          <w:sz w:val="28"/>
          <w:szCs w:val="28"/>
        </w:rPr>
      </w:pPr>
      <w:r w:rsidRPr="00E95EA3">
        <w:rPr>
          <w:sz w:val="28"/>
          <w:szCs w:val="28"/>
        </w:rPr>
        <w:t>постановлением администрации</w:t>
      </w:r>
    </w:p>
    <w:p w:rsidR="00F80F1E" w:rsidRPr="00E95EA3" w:rsidRDefault="00F80F1E" w:rsidP="00F80F1E">
      <w:pPr>
        <w:ind w:left="5103"/>
        <w:jc w:val="center"/>
        <w:rPr>
          <w:sz w:val="28"/>
          <w:szCs w:val="28"/>
        </w:rPr>
      </w:pPr>
      <w:r w:rsidRPr="00E95EA3">
        <w:rPr>
          <w:sz w:val="28"/>
          <w:szCs w:val="28"/>
        </w:rPr>
        <w:t>Мостовского городского поселения</w:t>
      </w:r>
    </w:p>
    <w:p w:rsidR="00F80F1E" w:rsidRPr="00AE015D" w:rsidRDefault="00F80F1E" w:rsidP="00F80F1E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AE015D">
        <w:rPr>
          <w:sz w:val="28"/>
          <w:szCs w:val="28"/>
        </w:rPr>
        <w:t>от</w:t>
      </w:r>
      <w:r w:rsidRPr="00AE015D">
        <w:rPr>
          <w:sz w:val="28"/>
          <w:szCs w:val="28"/>
          <w:lang w:val="en-US"/>
        </w:rPr>
        <w:t> </w:t>
      </w:r>
      <w:r w:rsidRPr="00AE015D">
        <w:rPr>
          <w:b/>
          <w:sz w:val="28"/>
          <w:szCs w:val="28"/>
        </w:rPr>
        <w:t xml:space="preserve">17.07.2015    </w:t>
      </w:r>
      <w:r w:rsidRPr="00AE015D">
        <w:rPr>
          <w:sz w:val="28"/>
          <w:szCs w:val="28"/>
        </w:rPr>
        <w:t xml:space="preserve">№ </w:t>
      </w:r>
      <w:r w:rsidRPr="00AE015D">
        <w:rPr>
          <w:b/>
          <w:sz w:val="28"/>
          <w:szCs w:val="28"/>
        </w:rPr>
        <w:t>435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right"/>
      </w:pPr>
    </w:p>
    <w:p w:rsidR="00F80F1E" w:rsidRDefault="00F80F1E" w:rsidP="00F80F1E">
      <w:pPr>
        <w:jc w:val="center"/>
        <w:rPr>
          <w:b/>
          <w:bCs/>
          <w:color w:val="26282F"/>
          <w:sz w:val="28"/>
          <w:szCs w:val="28"/>
        </w:rPr>
      </w:pPr>
    </w:p>
    <w:p w:rsidR="00F80F1E" w:rsidRPr="00877512" w:rsidRDefault="00F80F1E" w:rsidP="00F80F1E">
      <w:pPr>
        <w:jc w:val="center"/>
        <w:rPr>
          <w:rFonts w:eastAsia="Calibri"/>
          <w:b/>
          <w:sz w:val="28"/>
          <w:szCs w:val="28"/>
        </w:rPr>
      </w:pPr>
      <w:r w:rsidRPr="00877512">
        <w:rPr>
          <w:b/>
          <w:bCs/>
          <w:color w:val="26282F"/>
          <w:sz w:val="28"/>
          <w:szCs w:val="28"/>
        </w:rPr>
        <w:t xml:space="preserve">Положение </w:t>
      </w:r>
      <w:bookmarkStart w:id="1" w:name="sub_1001"/>
      <w:r w:rsidRPr="00877512">
        <w:rPr>
          <w:b/>
          <w:bCs/>
          <w:color w:val="26282F"/>
          <w:sz w:val="28"/>
          <w:szCs w:val="28"/>
        </w:rPr>
        <w:t>по</w:t>
      </w:r>
      <w:r w:rsidRPr="00877512">
        <w:rPr>
          <w:rFonts w:eastAsia="Calibri"/>
          <w:b/>
          <w:sz w:val="28"/>
          <w:szCs w:val="28"/>
        </w:rPr>
        <w:t xml:space="preserve"> </w:t>
      </w:r>
      <w:r w:rsidRPr="00877512">
        <w:rPr>
          <w:rFonts w:eastAsia="Calibri"/>
          <w:b/>
          <w:color w:val="000000"/>
          <w:sz w:val="28"/>
          <w:szCs w:val="28"/>
        </w:rPr>
        <w:t xml:space="preserve">проведению </w:t>
      </w:r>
      <w:proofErr w:type="gramStart"/>
      <w:r w:rsidRPr="00877512">
        <w:rPr>
          <w:rFonts w:eastAsia="Calibri"/>
          <w:b/>
          <w:color w:val="000000"/>
          <w:sz w:val="28"/>
          <w:szCs w:val="28"/>
        </w:rPr>
        <w:t>контроля за</w:t>
      </w:r>
      <w:proofErr w:type="gramEnd"/>
      <w:r w:rsidRPr="00877512">
        <w:rPr>
          <w:rFonts w:eastAsia="Calibri"/>
          <w:b/>
          <w:color w:val="000000"/>
          <w:sz w:val="28"/>
          <w:szCs w:val="28"/>
        </w:rPr>
        <w:t xml:space="preserve"> </w:t>
      </w:r>
      <w:r w:rsidRPr="00877512">
        <w:rPr>
          <w:b/>
          <w:bCs/>
          <w:color w:val="26282F"/>
          <w:sz w:val="28"/>
          <w:szCs w:val="28"/>
        </w:rPr>
        <w:t>соблюдением перевозчиками условий договоров</w:t>
      </w:r>
      <w:r w:rsidRPr="00877512">
        <w:rPr>
          <w:rFonts w:eastAsia="Calibri"/>
          <w:b/>
          <w:color w:val="000000"/>
          <w:sz w:val="28"/>
          <w:szCs w:val="28"/>
        </w:rPr>
        <w:t xml:space="preserve"> </w:t>
      </w:r>
      <w:r w:rsidRPr="00877512">
        <w:rPr>
          <w:b/>
          <w:color w:val="000000"/>
          <w:sz w:val="28"/>
          <w:szCs w:val="28"/>
        </w:rPr>
        <w:t>на осуществление регулярных пассажирских перевозок на муниципальных городских и муниципальных пригородных маршрутах регулярного сообщения Мостовского городского поселения</w:t>
      </w:r>
      <w:r w:rsidRPr="00877512">
        <w:rPr>
          <w:rFonts w:eastAsia="Calibri"/>
          <w:b/>
          <w:color w:val="000000"/>
          <w:sz w:val="28"/>
          <w:szCs w:val="28"/>
        </w:rPr>
        <w:t xml:space="preserve"> </w:t>
      </w:r>
    </w:p>
    <w:p w:rsidR="00F80F1E" w:rsidRDefault="00F80F1E" w:rsidP="00F80F1E">
      <w:pPr>
        <w:jc w:val="center"/>
        <w:rPr>
          <w:b/>
          <w:bCs/>
          <w:color w:val="26282F"/>
          <w:sz w:val="28"/>
          <w:szCs w:val="28"/>
        </w:rPr>
      </w:pPr>
    </w:p>
    <w:p w:rsidR="00F80F1E" w:rsidRPr="00E95EA3" w:rsidRDefault="00F80F1E" w:rsidP="00F80F1E">
      <w:pPr>
        <w:jc w:val="center"/>
        <w:rPr>
          <w:b/>
          <w:bCs/>
          <w:color w:val="26282F"/>
          <w:sz w:val="28"/>
          <w:szCs w:val="28"/>
        </w:rPr>
      </w:pPr>
      <w:r w:rsidRPr="00E95EA3">
        <w:rPr>
          <w:b/>
          <w:bCs/>
          <w:color w:val="26282F"/>
          <w:sz w:val="28"/>
          <w:szCs w:val="28"/>
        </w:rPr>
        <w:t>1. Общие положения</w:t>
      </w:r>
    </w:p>
    <w:p w:rsidR="00F80F1E" w:rsidRPr="00E95EA3" w:rsidRDefault="00F80F1E" w:rsidP="00F80F1E">
      <w:pPr>
        <w:pStyle w:val="a7"/>
        <w:spacing w:before="14" w:line="316" w:lineRule="exact"/>
        <w:ind w:left="4" w:right="9"/>
        <w:jc w:val="both"/>
        <w:rPr>
          <w:sz w:val="28"/>
          <w:szCs w:val="28"/>
        </w:rPr>
      </w:pPr>
      <w:bookmarkStart w:id="2" w:name="sub_1011"/>
      <w:bookmarkEnd w:id="1"/>
      <w:r>
        <w:rPr>
          <w:sz w:val="28"/>
          <w:szCs w:val="28"/>
        </w:rPr>
        <w:t xml:space="preserve">            </w:t>
      </w:r>
      <w:r w:rsidRPr="00E95EA3">
        <w:rPr>
          <w:sz w:val="28"/>
          <w:szCs w:val="28"/>
        </w:rPr>
        <w:t xml:space="preserve">1.1. </w:t>
      </w:r>
      <w:proofErr w:type="gramStart"/>
      <w:r w:rsidRPr="00E95EA3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853707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>Ф</w:t>
      </w:r>
      <w:r w:rsidRPr="00853707">
        <w:rPr>
          <w:sz w:val="28"/>
          <w:szCs w:val="28"/>
        </w:rPr>
        <w:t xml:space="preserve">едерального закона от 6 октября 2003 года №131-ФЗ "Об общих принципах организации местного самоуправления в Российской Федерации", </w:t>
      </w:r>
      <w:r>
        <w:rPr>
          <w:sz w:val="28"/>
        </w:rPr>
        <w:t>в соответствии с положениями Федерального закона Российской Федерации о</w:t>
      </w:r>
      <w:r w:rsidRPr="00687161">
        <w:rPr>
          <w:sz w:val="28"/>
        </w:rPr>
        <w:t>т 26 декабря 2008 г</w:t>
      </w:r>
      <w:r>
        <w:rPr>
          <w:sz w:val="28"/>
        </w:rPr>
        <w:t>ода №</w:t>
      </w:r>
      <w:r w:rsidRPr="00687161">
        <w:rPr>
          <w:sz w:val="28"/>
        </w:rPr>
        <w:t> 294-ФЗ</w:t>
      </w:r>
      <w:r>
        <w:rPr>
          <w:sz w:val="28"/>
        </w:rPr>
        <w:t xml:space="preserve"> </w:t>
      </w:r>
      <w:r w:rsidRPr="00687161">
        <w:rPr>
          <w:sz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</w:rPr>
        <w:t>,</w:t>
      </w:r>
      <w:r w:rsidRPr="0085370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07F8B">
        <w:rPr>
          <w:sz w:val="28"/>
          <w:szCs w:val="28"/>
        </w:rPr>
        <w:t>аконом Краснодарского края от 7</w:t>
      </w:r>
      <w:r>
        <w:rPr>
          <w:sz w:val="28"/>
          <w:szCs w:val="28"/>
        </w:rPr>
        <w:t xml:space="preserve"> июля 199</w:t>
      </w:r>
      <w:r w:rsidRPr="00307F8B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</w:t>
      </w:r>
      <w:r w:rsidRPr="00307F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07F8B">
        <w:rPr>
          <w:sz w:val="28"/>
          <w:szCs w:val="28"/>
        </w:rPr>
        <w:t>193-КЗ</w:t>
      </w:r>
      <w:r w:rsidRPr="00853707">
        <w:rPr>
          <w:sz w:val="28"/>
          <w:szCs w:val="28"/>
        </w:rPr>
        <w:t xml:space="preserve"> </w:t>
      </w:r>
      <w:r w:rsidRPr="00687161">
        <w:rPr>
          <w:sz w:val="28"/>
          <w:szCs w:val="28"/>
        </w:rPr>
        <w:t>"О пассажирских перевозках автомобильным транспортом</w:t>
      </w:r>
      <w:r>
        <w:rPr>
          <w:sz w:val="28"/>
          <w:szCs w:val="28"/>
        </w:rPr>
        <w:t xml:space="preserve"> </w:t>
      </w:r>
      <w:r w:rsidRPr="00687161">
        <w:rPr>
          <w:sz w:val="28"/>
          <w:szCs w:val="28"/>
        </w:rPr>
        <w:t>и городским наземным электрическим транспортом</w:t>
      </w:r>
      <w:r>
        <w:rPr>
          <w:sz w:val="28"/>
          <w:szCs w:val="28"/>
        </w:rPr>
        <w:t xml:space="preserve"> </w:t>
      </w:r>
      <w:r w:rsidRPr="00687161">
        <w:rPr>
          <w:sz w:val="28"/>
          <w:szCs w:val="28"/>
        </w:rPr>
        <w:t>в Краснодарском крае"</w:t>
      </w:r>
      <w:r>
        <w:rPr>
          <w:sz w:val="28"/>
          <w:szCs w:val="28"/>
        </w:rPr>
        <w:t xml:space="preserve">, </w:t>
      </w:r>
      <w:r w:rsidRPr="00853707">
        <w:rPr>
          <w:sz w:val="28"/>
          <w:szCs w:val="28"/>
        </w:rPr>
        <w:t xml:space="preserve">Уставом Мостовского городского </w:t>
      </w:r>
      <w:r>
        <w:rPr>
          <w:sz w:val="28"/>
          <w:szCs w:val="28"/>
        </w:rPr>
        <w:t>п</w:t>
      </w:r>
      <w:r w:rsidRPr="00853707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F80F1E" w:rsidRPr="00E95EA3" w:rsidRDefault="00F80F1E" w:rsidP="00F80F1E">
      <w:pPr>
        <w:jc w:val="both"/>
        <w:rPr>
          <w:sz w:val="28"/>
          <w:szCs w:val="28"/>
        </w:rPr>
      </w:pPr>
      <w:bookmarkStart w:id="3" w:name="sub_1012"/>
      <w:bookmarkEnd w:id="2"/>
      <w:r>
        <w:rPr>
          <w:sz w:val="28"/>
          <w:szCs w:val="28"/>
        </w:rPr>
        <w:t xml:space="preserve">            </w:t>
      </w:r>
      <w:r w:rsidRPr="00E95EA3">
        <w:rPr>
          <w:sz w:val="28"/>
          <w:szCs w:val="28"/>
        </w:rPr>
        <w:t xml:space="preserve">1.2. Настоящее Положение определяет порядок проведения </w:t>
      </w:r>
      <w:proofErr w:type="gramStart"/>
      <w:r w:rsidRPr="00E95EA3">
        <w:rPr>
          <w:sz w:val="28"/>
          <w:szCs w:val="28"/>
        </w:rPr>
        <w:t>контроля за</w:t>
      </w:r>
      <w:proofErr w:type="gramEnd"/>
      <w:r w:rsidRPr="00E95EA3">
        <w:rPr>
          <w:sz w:val="28"/>
          <w:szCs w:val="28"/>
        </w:rPr>
        <w:t xml:space="preserve"> соблюдением договоров на осуществление регулярных пассажирских перевозок автомобильным транспортом </w:t>
      </w:r>
      <w:r w:rsidRPr="00E95EA3">
        <w:rPr>
          <w:rFonts w:eastAsia="Calibri"/>
          <w:color w:val="000000"/>
          <w:sz w:val="28"/>
          <w:szCs w:val="28"/>
        </w:rPr>
        <w:t>на муниципальных городских маршрутах и муниципальн</w:t>
      </w:r>
      <w:r w:rsidRPr="00E95EA3">
        <w:rPr>
          <w:color w:val="000000"/>
          <w:sz w:val="28"/>
          <w:szCs w:val="28"/>
        </w:rPr>
        <w:t xml:space="preserve">ых </w:t>
      </w:r>
      <w:r w:rsidRPr="00E95EA3">
        <w:rPr>
          <w:rFonts w:eastAsia="Calibri"/>
          <w:color w:val="000000"/>
          <w:sz w:val="28"/>
          <w:szCs w:val="28"/>
        </w:rPr>
        <w:t>пригородн</w:t>
      </w:r>
      <w:r w:rsidRPr="00E95EA3">
        <w:rPr>
          <w:color w:val="000000"/>
          <w:sz w:val="28"/>
          <w:szCs w:val="28"/>
        </w:rPr>
        <w:t>ых</w:t>
      </w:r>
      <w:r w:rsidRPr="00E95EA3">
        <w:rPr>
          <w:rFonts w:eastAsia="Calibri"/>
          <w:color w:val="000000"/>
          <w:sz w:val="28"/>
          <w:szCs w:val="28"/>
        </w:rPr>
        <w:t xml:space="preserve"> маршрут</w:t>
      </w:r>
      <w:r w:rsidRPr="00E95EA3">
        <w:rPr>
          <w:color w:val="000000"/>
          <w:sz w:val="28"/>
          <w:szCs w:val="28"/>
        </w:rPr>
        <w:t>ах</w:t>
      </w:r>
      <w:r w:rsidRPr="00E95EA3">
        <w:rPr>
          <w:rFonts w:eastAsia="Calibri"/>
          <w:color w:val="000000"/>
          <w:sz w:val="28"/>
          <w:szCs w:val="28"/>
        </w:rPr>
        <w:t xml:space="preserve"> регулярного сообщения</w:t>
      </w:r>
      <w:r>
        <w:rPr>
          <w:color w:val="000000"/>
          <w:sz w:val="28"/>
          <w:szCs w:val="28"/>
        </w:rPr>
        <w:t xml:space="preserve"> </w:t>
      </w:r>
      <w:r w:rsidRPr="00E95EA3">
        <w:rPr>
          <w:rFonts w:eastAsia="Calibri"/>
          <w:color w:val="000000"/>
          <w:sz w:val="28"/>
          <w:szCs w:val="28"/>
        </w:rPr>
        <w:t>Мостовского городского поселения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(далее -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 xml:space="preserve">договоры), заключенных с перевозчиками </w:t>
      </w:r>
      <w:r w:rsidRPr="00277EB4">
        <w:rPr>
          <w:sz w:val="28"/>
          <w:szCs w:val="28"/>
        </w:rPr>
        <w:t xml:space="preserve">специально уполномоченным органом  </w:t>
      </w:r>
      <w:r w:rsidRPr="00E95EA3">
        <w:rPr>
          <w:sz w:val="28"/>
          <w:szCs w:val="28"/>
        </w:rPr>
        <w:t xml:space="preserve">в области организации транспортного обслуживания населения </w:t>
      </w:r>
      <w:r>
        <w:rPr>
          <w:sz w:val="28"/>
          <w:szCs w:val="28"/>
        </w:rPr>
        <w:t>- администрацией Мостовского городского поселения</w:t>
      </w:r>
      <w:r w:rsidRPr="00E95EA3">
        <w:rPr>
          <w:sz w:val="28"/>
          <w:szCs w:val="28"/>
        </w:rPr>
        <w:t xml:space="preserve"> (далее - Организатор перевозок).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3"/>
      <w:bookmarkEnd w:id="3"/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 xml:space="preserve">1.3.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перевозчиками условий договоров на осуществление регулярных пассажирских перевозок на муниципальных маршрутах регулярного сообщения (далее - контроль за соблюдением договоров)</w:t>
      </w:r>
    </w:p>
    <w:p w:rsidR="00F80F1E" w:rsidRPr="00E95EA3" w:rsidRDefault="00F80F1E" w:rsidP="00F80F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014"/>
      <w:bookmarkEnd w:id="4"/>
      <w:r w:rsidRPr="00E95EA3">
        <w:rPr>
          <w:sz w:val="28"/>
          <w:szCs w:val="28"/>
        </w:rPr>
        <w:t xml:space="preserve">осуществляется </w:t>
      </w:r>
      <w:r w:rsidRPr="00277EB4">
        <w:rPr>
          <w:sz w:val="28"/>
          <w:szCs w:val="28"/>
        </w:rPr>
        <w:t>специалистами Организатора перевозок</w:t>
      </w:r>
      <w:r w:rsidRPr="00E95E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назначенными распоряжением главы Мостовского городского поселения, </w:t>
      </w:r>
      <w:r w:rsidRPr="00E95EA3">
        <w:rPr>
          <w:sz w:val="28"/>
          <w:szCs w:val="28"/>
        </w:rPr>
        <w:t>на которы</w:t>
      </w:r>
      <w:r>
        <w:rPr>
          <w:sz w:val="28"/>
          <w:szCs w:val="28"/>
        </w:rPr>
        <w:t>х</w:t>
      </w:r>
      <w:r w:rsidRPr="00E95EA3">
        <w:rPr>
          <w:sz w:val="28"/>
          <w:szCs w:val="28"/>
        </w:rPr>
        <w:t xml:space="preserve"> возл</w:t>
      </w:r>
      <w:r>
        <w:rPr>
          <w:sz w:val="28"/>
          <w:szCs w:val="28"/>
        </w:rPr>
        <w:t>агается</w:t>
      </w:r>
      <w:r w:rsidRPr="00E95EA3">
        <w:rPr>
          <w:sz w:val="28"/>
          <w:szCs w:val="28"/>
        </w:rPr>
        <w:t xml:space="preserve"> выполнение функций </w:t>
      </w:r>
      <w:proofErr w:type="gramStart"/>
      <w:r w:rsidRPr="00E95EA3">
        <w:rPr>
          <w:sz w:val="28"/>
          <w:szCs w:val="28"/>
        </w:rPr>
        <w:t>контроля за</w:t>
      </w:r>
      <w:proofErr w:type="gramEnd"/>
      <w:r w:rsidRPr="00E95EA3">
        <w:rPr>
          <w:sz w:val="28"/>
          <w:szCs w:val="28"/>
        </w:rPr>
        <w:t xml:space="preserve"> работой пассажирского транспорта на линии (маршруте), а также функций в сфере организации регулярных пассажирских перевозок автомобильным транспортом на территории </w:t>
      </w:r>
      <w:r w:rsidRPr="00E95EA3">
        <w:rPr>
          <w:rFonts w:eastAsia="Calibri"/>
          <w:color w:val="000000"/>
          <w:sz w:val="28"/>
          <w:szCs w:val="28"/>
        </w:rPr>
        <w:t>Мостовского городского поселения</w:t>
      </w:r>
      <w:r w:rsidRPr="00E95EA3">
        <w:rPr>
          <w:sz w:val="28"/>
          <w:szCs w:val="28"/>
        </w:rPr>
        <w:t>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5"/>
      <w:bookmarkEnd w:id="5"/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95EA3">
        <w:rPr>
          <w:sz w:val="28"/>
          <w:szCs w:val="28"/>
        </w:rPr>
        <w:t xml:space="preserve">.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договоров включает в себя:</w:t>
      </w:r>
    </w:p>
    <w:bookmarkEnd w:id="6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E95EA3">
        <w:rPr>
          <w:sz w:val="28"/>
          <w:szCs w:val="28"/>
        </w:rPr>
        <w:t>1) контроль за осуществлением регулярных пассажирских перевозок только по утвержденным Организатором перевозок муниципальны</w:t>
      </w:r>
      <w:r>
        <w:rPr>
          <w:sz w:val="28"/>
          <w:szCs w:val="28"/>
        </w:rPr>
        <w:t xml:space="preserve">м </w:t>
      </w:r>
      <w:r w:rsidRPr="00E95EA3">
        <w:rPr>
          <w:sz w:val="28"/>
          <w:szCs w:val="28"/>
        </w:rPr>
        <w:t>маршрутам регулярного сообщения, внесенным в реестр муниципальных маршрутов регулярного сообщения</w:t>
      </w:r>
      <w:r w:rsidRPr="00CA3321">
        <w:rPr>
          <w:color w:val="000000"/>
          <w:sz w:val="28"/>
          <w:szCs w:val="28"/>
        </w:rPr>
        <w:t xml:space="preserve"> </w:t>
      </w:r>
      <w:r w:rsidRPr="00E95EA3">
        <w:rPr>
          <w:rFonts w:eastAsia="Calibri"/>
          <w:color w:val="000000"/>
          <w:sz w:val="28"/>
          <w:szCs w:val="28"/>
        </w:rPr>
        <w:t>Мостовского городского поселения</w:t>
      </w:r>
      <w:r>
        <w:rPr>
          <w:color w:val="000000"/>
          <w:sz w:val="28"/>
          <w:szCs w:val="28"/>
        </w:rPr>
        <w:t>;</w:t>
      </w:r>
      <w:proofErr w:type="gramEnd"/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2) контроль наличия у перевозчиков и действительности заключенных с Организатором перевозок договоров и утвержденной Организатором перевозок технологической документации (паспорта муниципального маршрута регулярного сообщения (далее - паспорт маршрута), графика (расписания) движения муниципального маршрута регулярного сообщения (далее - расписание маршрута) и схемы движения с указанием опасных участков маршрута (далее - схема маршрута);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3) контроль наличия у водителей при выполнении перевозок копий действительных договоров с Организатором перевозок, утвержденных Организатором перевозок и действительных схем и расписаний маршрута, а также путевых листов с отметками о проведении </w:t>
      </w:r>
      <w:proofErr w:type="spellStart"/>
      <w:r w:rsidRPr="00E95EA3">
        <w:rPr>
          <w:sz w:val="28"/>
          <w:szCs w:val="28"/>
        </w:rPr>
        <w:t>предрейсовых</w:t>
      </w:r>
      <w:proofErr w:type="spellEnd"/>
      <w:r w:rsidRPr="00E95EA3">
        <w:rPr>
          <w:sz w:val="28"/>
          <w:szCs w:val="28"/>
        </w:rPr>
        <w:t xml:space="preserve"> технических осмотров транспортных средств, </w:t>
      </w:r>
      <w:proofErr w:type="spellStart"/>
      <w:r w:rsidRPr="00E95EA3">
        <w:rPr>
          <w:sz w:val="28"/>
          <w:szCs w:val="28"/>
        </w:rPr>
        <w:t>предрейсовых</w:t>
      </w:r>
      <w:proofErr w:type="spellEnd"/>
      <w:r w:rsidRPr="00E95EA3">
        <w:rPr>
          <w:sz w:val="28"/>
          <w:szCs w:val="28"/>
        </w:rPr>
        <w:t xml:space="preserve"> медицинских осмотров водителей;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4)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наличием у водителя </w:t>
      </w:r>
      <w:r w:rsidRPr="00E95EA3">
        <w:rPr>
          <w:sz w:val="28"/>
          <w:szCs w:val="28"/>
        </w:rPr>
        <w:t>в автомобильном транспорте общего пользования муниципального сообщения</w:t>
      </w:r>
      <w:r>
        <w:rPr>
          <w:sz w:val="28"/>
          <w:szCs w:val="28"/>
        </w:rPr>
        <w:t xml:space="preserve"> билетной продукции и билетно-учетного листа</w:t>
      </w:r>
      <w:r w:rsidRPr="00E95EA3">
        <w:rPr>
          <w:sz w:val="28"/>
          <w:szCs w:val="28"/>
        </w:rPr>
        <w:t>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5)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обеспечением соблюдения перевозчиками и водителями утвержденных Организатором перевозок муниципальных маршрутов регулярного сообщения и графиков (расписаний) движения по ним транспортных средств.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6"/>
      <w:r w:rsidRPr="00E95EA3">
        <w:rPr>
          <w:sz w:val="28"/>
          <w:szCs w:val="28"/>
        </w:rPr>
        <w:t xml:space="preserve">1.6.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договоров осуществляется в следующих формах:</w:t>
      </w:r>
    </w:p>
    <w:bookmarkEnd w:id="7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1)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договоров на линии (маршруте);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2)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договоров с использованием оборудования, предназначенного для технического обеспечения контроля за осуществлением регулярных пассажирских перевозок (далее - технический контроль);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3) документальный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договоров (далее - документальный контроль).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7"/>
      <w:r w:rsidRPr="00E95EA3">
        <w:rPr>
          <w:sz w:val="28"/>
          <w:szCs w:val="28"/>
        </w:rPr>
        <w:t xml:space="preserve">1.7. Для целей </w:t>
      </w:r>
      <w:proofErr w:type="gramStart"/>
      <w:r w:rsidRPr="00E95EA3">
        <w:rPr>
          <w:sz w:val="28"/>
          <w:szCs w:val="28"/>
        </w:rPr>
        <w:t>контроля за</w:t>
      </w:r>
      <w:proofErr w:type="gramEnd"/>
      <w:r w:rsidRPr="00E95EA3">
        <w:rPr>
          <w:sz w:val="28"/>
          <w:szCs w:val="28"/>
        </w:rPr>
        <w:t xml:space="preserve"> соблюдением договоров, под маршрутными транспортными средствами понимаются транспортные средства, используемые для осуществления регулярных пассажирских перевозок.</w:t>
      </w:r>
    </w:p>
    <w:bookmarkEnd w:id="8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Pr="00E95EA3" w:rsidRDefault="00F80F1E" w:rsidP="00F80F1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2"/>
      <w:r w:rsidRPr="00980929">
        <w:rPr>
          <w:b/>
          <w:bCs/>
          <w:sz w:val="28"/>
          <w:szCs w:val="28"/>
        </w:rPr>
        <w:t xml:space="preserve">2. </w:t>
      </w:r>
      <w:proofErr w:type="gramStart"/>
      <w:r w:rsidRPr="00980929">
        <w:rPr>
          <w:b/>
          <w:bCs/>
          <w:sz w:val="28"/>
          <w:szCs w:val="28"/>
        </w:rPr>
        <w:t>Контроль</w:t>
      </w:r>
      <w:r w:rsidRPr="00E95EA3">
        <w:rPr>
          <w:b/>
          <w:bCs/>
          <w:color w:val="26282F"/>
          <w:sz w:val="28"/>
          <w:szCs w:val="28"/>
        </w:rPr>
        <w:t xml:space="preserve"> за</w:t>
      </w:r>
      <w:proofErr w:type="gramEnd"/>
      <w:r w:rsidRPr="00E95EA3">
        <w:rPr>
          <w:b/>
          <w:bCs/>
          <w:color w:val="26282F"/>
          <w:sz w:val="28"/>
          <w:szCs w:val="28"/>
        </w:rPr>
        <w:t xml:space="preserve"> соблюдением договоров на линии (маршруте)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1"/>
      <w:bookmarkEnd w:id="9"/>
      <w:r w:rsidRPr="00E95EA3">
        <w:rPr>
          <w:sz w:val="28"/>
          <w:szCs w:val="28"/>
        </w:rPr>
        <w:t xml:space="preserve">2.1.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договоров осуществляется </w:t>
      </w:r>
      <w:r w:rsidRPr="00AA0BD8">
        <w:rPr>
          <w:sz w:val="28"/>
          <w:szCs w:val="28"/>
        </w:rPr>
        <w:t xml:space="preserve">специалистами </w:t>
      </w:r>
      <w:r w:rsidRPr="00E95EA3">
        <w:rPr>
          <w:sz w:val="28"/>
          <w:szCs w:val="28"/>
        </w:rPr>
        <w:t>Организатора перевозок непосредственно на линии (маршруте).</w:t>
      </w:r>
    </w:p>
    <w:p w:rsidR="00F80F1E" w:rsidRPr="00457EE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22"/>
      <w:bookmarkEnd w:id="10"/>
      <w:r w:rsidRPr="00E95EA3"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E95EA3">
        <w:rPr>
          <w:sz w:val="28"/>
          <w:szCs w:val="28"/>
        </w:rPr>
        <w:t xml:space="preserve">роведение </w:t>
      </w:r>
      <w:proofErr w:type="gramStart"/>
      <w:r w:rsidRPr="00E95EA3">
        <w:rPr>
          <w:sz w:val="28"/>
          <w:szCs w:val="28"/>
        </w:rPr>
        <w:t>контроля за</w:t>
      </w:r>
      <w:proofErr w:type="gramEnd"/>
      <w:r w:rsidRPr="00E95EA3">
        <w:rPr>
          <w:sz w:val="28"/>
          <w:szCs w:val="28"/>
        </w:rPr>
        <w:t xml:space="preserve"> соблюдением договоров </w:t>
      </w:r>
      <w:r w:rsidRPr="00457EEE">
        <w:rPr>
          <w:sz w:val="28"/>
          <w:szCs w:val="28"/>
        </w:rPr>
        <w:t>(далее - контрольные мероприятия)</w:t>
      </w:r>
      <w:r w:rsidRPr="00E95EA3">
        <w:rPr>
          <w:sz w:val="28"/>
          <w:szCs w:val="28"/>
        </w:rPr>
        <w:t xml:space="preserve"> </w:t>
      </w:r>
      <w:r w:rsidRPr="00457EEE">
        <w:rPr>
          <w:sz w:val="28"/>
          <w:szCs w:val="28"/>
        </w:rPr>
        <w:t xml:space="preserve">специалисты осуществляют в соответствии с </w:t>
      </w:r>
      <w:r>
        <w:rPr>
          <w:sz w:val="28"/>
          <w:szCs w:val="28"/>
        </w:rPr>
        <w:t xml:space="preserve">распоряжением руководителя и </w:t>
      </w:r>
      <w:r w:rsidRPr="00457EEE">
        <w:rPr>
          <w:sz w:val="28"/>
          <w:szCs w:val="28"/>
        </w:rPr>
        <w:t>плановым заданием</w:t>
      </w:r>
      <w:r w:rsidRPr="00E95EA3">
        <w:rPr>
          <w:sz w:val="28"/>
          <w:szCs w:val="28"/>
        </w:rPr>
        <w:t xml:space="preserve">, </w:t>
      </w:r>
      <w:bookmarkStart w:id="12" w:name="sub_10231"/>
      <w:bookmarkEnd w:id="11"/>
      <w:r>
        <w:rPr>
          <w:sz w:val="28"/>
          <w:szCs w:val="28"/>
        </w:rPr>
        <w:t xml:space="preserve">в </w:t>
      </w:r>
      <w:r w:rsidRPr="00457EEE">
        <w:rPr>
          <w:sz w:val="28"/>
          <w:szCs w:val="28"/>
        </w:rPr>
        <w:t>котором  указывается:</w:t>
      </w:r>
    </w:p>
    <w:bookmarkEnd w:id="12"/>
    <w:p w:rsidR="00F80F1E" w:rsidRPr="00457EE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EEE">
        <w:rPr>
          <w:sz w:val="28"/>
          <w:szCs w:val="28"/>
        </w:rPr>
        <w:t>1) дата выдачи и дата проведения контрольных мероприятий;</w:t>
      </w:r>
    </w:p>
    <w:p w:rsidR="00F80F1E" w:rsidRPr="00457EE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EEE">
        <w:rPr>
          <w:sz w:val="28"/>
          <w:szCs w:val="28"/>
        </w:rPr>
        <w:lastRenderedPageBreak/>
        <w:t>2) фамилии и инициалы специалистов Организатора перевозок, с указанием старшего группы;</w:t>
      </w:r>
    </w:p>
    <w:p w:rsidR="00F80F1E" w:rsidRPr="00457EE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EEE">
        <w:rPr>
          <w:sz w:val="28"/>
          <w:szCs w:val="28"/>
        </w:rPr>
        <w:t>3) содержание заданий.</w:t>
      </w:r>
    </w:p>
    <w:p w:rsidR="00F80F1E" w:rsidRPr="00CD3E6F" w:rsidRDefault="00F80F1E" w:rsidP="00F80F1E">
      <w:pPr>
        <w:autoSpaceDE w:val="0"/>
        <w:autoSpaceDN w:val="0"/>
        <w:adjustRightInd w:val="0"/>
        <w:ind w:firstLine="720"/>
        <w:jc w:val="both"/>
        <w:rPr>
          <w:color w:val="548DD4" w:themeColor="text2" w:themeTint="99"/>
          <w:sz w:val="28"/>
          <w:szCs w:val="28"/>
        </w:rPr>
      </w:pPr>
      <w:bookmarkStart w:id="13" w:name="sub_10232"/>
      <w:r w:rsidRPr="00457EEE">
        <w:rPr>
          <w:sz w:val="28"/>
          <w:szCs w:val="28"/>
        </w:rPr>
        <w:t>2.2.2. Плановое задание подписывается</w:t>
      </w:r>
      <w:r w:rsidRPr="00CD3E6F"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E554B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Pr="008E554B">
        <w:rPr>
          <w:sz w:val="28"/>
          <w:szCs w:val="28"/>
        </w:rPr>
        <w:t xml:space="preserve"> </w:t>
      </w:r>
      <w:r w:rsidRPr="008E554B">
        <w:rPr>
          <w:bCs/>
          <w:kern w:val="36"/>
          <w:sz w:val="28"/>
          <w:szCs w:val="28"/>
        </w:rPr>
        <w:t>отдела</w:t>
      </w:r>
      <w:r w:rsidRPr="008E554B">
        <w:rPr>
          <w:sz w:val="28"/>
          <w:szCs w:val="28"/>
        </w:rPr>
        <w:t xml:space="preserve"> </w:t>
      </w:r>
      <w:r w:rsidRPr="008E554B">
        <w:rPr>
          <w:rStyle w:val="FontStyle36"/>
          <w:sz w:val="28"/>
          <w:szCs w:val="28"/>
        </w:rPr>
        <w:t>по вопросам градостроительства, благоустройства, жилищно-коммунального хозяйства, энергетики и транспорта администрации Мостовского городского поселения</w:t>
      </w:r>
      <w:r>
        <w:rPr>
          <w:rStyle w:val="FontStyle36"/>
          <w:sz w:val="28"/>
          <w:szCs w:val="28"/>
        </w:rPr>
        <w:t xml:space="preserve"> (далее – начальник отдела администрации</w:t>
      </w:r>
      <w:r w:rsidRPr="00457EEE">
        <w:rPr>
          <w:rStyle w:val="FontStyle36"/>
          <w:sz w:val="28"/>
          <w:szCs w:val="28"/>
        </w:rPr>
        <w:t>)</w:t>
      </w:r>
      <w:r w:rsidRPr="00457EEE">
        <w:rPr>
          <w:sz w:val="28"/>
          <w:szCs w:val="28"/>
        </w:rPr>
        <w:t xml:space="preserve"> и выдается </w:t>
      </w:r>
      <w:proofErr w:type="gramStart"/>
      <w:r w:rsidRPr="00457EEE">
        <w:rPr>
          <w:sz w:val="28"/>
          <w:szCs w:val="28"/>
        </w:rPr>
        <w:t>старшему</w:t>
      </w:r>
      <w:proofErr w:type="gramEnd"/>
      <w:r w:rsidRPr="00457EEE">
        <w:rPr>
          <w:sz w:val="28"/>
          <w:szCs w:val="28"/>
        </w:rPr>
        <w:t xml:space="preserve"> группы</w:t>
      </w:r>
      <w:r w:rsidRPr="00CD3E6F">
        <w:rPr>
          <w:color w:val="548DD4" w:themeColor="text2" w:themeTint="99"/>
          <w:sz w:val="28"/>
          <w:szCs w:val="28"/>
        </w:rPr>
        <w:t xml:space="preserve"> </w:t>
      </w:r>
      <w:r w:rsidRPr="00457EEE">
        <w:rPr>
          <w:sz w:val="28"/>
          <w:szCs w:val="28"/>
        </w:rPr>
        <w:t>специалистов Организатора перевозок</w:t>
      </w:r>
      <w:r w:rsidRPr="00CD3E6F">
        <w:rPr>
          <w:color w:val="548DD4" w:themeColor="text2" w:themeTint="99"/>
          <w:sz w:val="28"/>
          <w:szCs w:val="28"/>
        </w:rPr>
        <w:t>.</w:t>
      </w:r>
    </w:p>
    <w:p w:rsidR="00F80F1E" w:rsidRPr="00457EE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233"/>
      <w:bookmarkEnd w:id="13"/>
      <w:r w:rsidRPr="00457EEE">
        <w:rPr>
          <w:sz w:val="28"/>
          <w:szCs w:val="28"/>
        </w:rPr>
        <w:t>2.2.3. После завершения контрольных мероприятий плановое задание сдается старшим группы специалист</w:t>
      </w:r>
      <w:r>
        <w:rPr>
          <w:sz w:val="28"/>
          <w:szCs w:val="28"/>
        </w:rPr>
        <w:t>ов</w:t>
      </w:r>
      <w:r w:rsidRPr="00457EEE">
        <w:rPr>
          <w:sz w:val="28"/>
          <w:szCs w:val="28"/>
        </w:rPr>
        <w:t xml:space="preserve"> Организатора перевозок начальнику отдела </w:t>
      </w:r>
      <w:r>
        <w:rPr>
          <w:rStyle w:val="FontStyle36"/>
          <w:sz w:val="28"/>
          <w:szCs w:val="28"/>
        </w:rPr>
        <w:t>администрации</w:t>
      </w:r>
      <w:r w:rsidRPr="00457EEE">
        <w:rPr>
          <w:sz w:val="28"/>
          <w:szCs w:val="28"/>
        </w:rPr>
        <w:t xml:space="preserve"> вместе с материалами проведенных контрольных мероприятий.</w:t>
      </w:r>
    </w:p>
    <w:p w:rsidR="00F80F1E" w:rsidRPr="0026195F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23"/>
      <w:bookmarkEnd w:id="14"/>
      <w:r w:rsidRPr="0026195F">
        <w:rPr>
          <w:sz w:val="28"/>
          <w:szCs w:val="28"/>
        </w:rPr>
        <w:t xml:space="preserve">2.3. Контрольные мероприятия проводятся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457EEE">
        <w:rPr>
          <w:sz w:val="28"/>
          <w:szCs w:val="28"/>
        </w:rPr>
        <w:t xml:space="preserve"> Организатора перевозок</w:t>
      </w:r>
      <w:r w:rsidRPr="0026195F">
        <w:rPr>
          <w:sz w:val="28"/>
          <w:szCs w:val="28"/>
        </w:rPr>
        <w:t xml:space="preserve"> с 7 часов до 18 часов в составе группы, состоящей не менее чем из двух человек, на автомобильных дорогах, по которым проходят муниципальные маршруты регулярного сообщения, а также на автостанции и в иных местах остановки и стоянки маршрутных транспортных средств.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24"/>
      <w:bookmarkEnd w:id="15"/>
      <w:r w:rsidRPr="00457EEE">
        <w:rPr>
          <w:sz w:val="28"/>
          <w:szCs w:val="28"/>
        </w:rPr>
        <w:t>2.4. Контрольные мероприятия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E95EA3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E95EA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95EA3">
        <w:rPr>
          <w:sz w:val="28"/>
          <w:szCs w:val="28"/>
        </w:rPr>
        <w:t xml:space="preserve">ся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457EEE">
        <w:rPr>
          <w:sz w:val="28"/>
          <w:szCs w:val="28"/>
        </w:rPr>
        <w:t xml:space="preserve"> Организатора перевозок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</w:t>
      </w:r>
      <w:r w:rsidRPr="00E95EA3">
        <w:rPr>
          <w:sz w:val="28"/>
          <w:szCs w:val="28"/>
        </w:rPr>
        <w:t>совместно с сотрудниками государственной инспекции безопасности дорожного движения (далее - ГИБДД).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26"/>
      <w:bookmarkEnd w:id="16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95EA3">
        <w:rPr>
          <w:sz w:val="28"/>
          <w:szCs w:val="28"/>
        </w:rPr>
        <w:t xml:space="preserve">. При проведении контрольных мероприятий на автомобильной дороге в месте, выбранном для проведения контрольных мероприятий, дорожные условия должны обеспечивать безопасность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457EEE">
        <w:rPr>
          <w:sz w:val="28"/>
          <w:szCs w:val="28"/>
        </w:rPr>
        <w:t xml:space="preserve"> Организатора перевозок</w:t>
      </w:r>
      <w:r w:rsidRPr="00E95EA3">
        <w:rPr>
          <w:sz w:val="28"/>
          <w:szCs w:val="28"/>
        </w:rPr>
        <w:t>, а также безопасность дорожного движения.</w:t>
      </w:r>
    </w:p>
    <w:bookmarkEnd w:id="17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95EA3">
        <w:rPr>
          <w:sz w:val="28"/>
          <w:szCs w:val="28"/>
        </w:rPr>
        <w:t xml:space="preserve">.1. Контрольные мероприятия не проводятся на автомобильных дорогах в местах, не обеспечивающих безопасность дорожного движения и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457EEE">
        <w:rPr>
          <w:sz w:val="28"/>
          <w:szCs w:val="28"/>
        </w:rPr>
        <w:t xml:space="preserve"> Организатора перевозок</w:t>
      </w:r>
      <w:r w:rsidRPr="00E95EA3">
        <w:rPr>
          <w:sz w:val="28"/>
          <w:szCs w:val="28"/>
        </w:rPr>
        <w:t xml:space="preserve"> при остановке маршрутных транспортных средств.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95EA3">
        <w:rPr>
          <w:sz w:val="28"/>
          <w:szCs w:val="28"/>
        </w:rPr>
        <w:t>.2. Остановка маршрутных транспортных средств не производится на участках автомобильных дорог: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1) где их остановка запрещена правилами дорожного движения;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2) имеющих одну полосу для движения транспортных средств в направлении, в котором осуществляется контроль, при отсутствии участка обочины с твердым покрытием шириной не менее трех метров;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3) имеющих две полосы для движения транспортных средств во встречных направлениях, при отсутствии участка обочины с твердым покрытием шириной не менее трех метров;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4) оборудованных со стороны обочины сооружениями, ограничивающими полосу для движения транспортных средств в направлении, в котором осуществляется контроль.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29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95EA3">
        <w:rPr>
          <w:sz w:val="28"/>
          <w:szCs w:val="28"/>
        </w:rPr>
        <w:t xml:space="preserve">. При проведении контрольных мероприятий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ы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E95EA3">
        <w:rPr>
          <w:sz w:val="28"/>
          <w:szCs w:val="28"/>
        </w:rPr>
        <w:t xml:space="preserve"> иметь при себе служебное удостоверение, выданное Организатором перевозок</w:t>
      </w:r>
      <w:r>
        <w:rPr>
          <w:sz w:val="28"/>
          <w:szCs w:val="28"/>
        </w:rPr>
        <w:t>, и распоряжение руководителя на проведение проверки</w:t>
      </w:r>
      <w:r w:rsidRPr="00E95EA3">
        <w:rPr>
          <w:sz w:val="28"/>
          <w:szCs w:val="28"/>
        </w:rPr>
        <w:t>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12"/>
      <w:bookmarkEnd w:id="18"/>
      <w:r w:rsidRPr="00E95EA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E95EA3">
        <w:rPr>
          <w:sz w:val="28"/>
          <w:szCs w:val="28"/>
        </w:rPr>
        <w:t xml:space="preserve">. </w:t>
      </w:r>
      <w:proofErr w:type="gramStart"/>
      <w:r w:rsidRPr="00E95EA3">
        <w:rPr>
          <w:sz w:val="28"/>
          <w:szCs w:val="28"/>
        </w:rPr>
        <w:t xml:space="preserve">В случаях невыполнения водителем маршрутного транспортного средства требования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457EEE">
        <w:rPr>
          <w:sz w:val="28"/>
          <w:szCs w:val="28"/>
        </w:rPr>
        <w:t xml:space="preserve"> Организатора перевозок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запрашиваемых документов</w:t>
      </w:r>
      <w:r w:rsidRPr="00E95EA3">
        <w:rPr>
          <w:sz w:val="28"/>
          <w:szCs w:val="28"/>
        </w:rPr>
        <w:t xml:space="preserve">, информация об этом фиксируется составлением служебной записки </w:t>
      </w:r>
      <w:r w:rsidRPr="0062452C">
        <w:rPr>
          <w:sz w:val="28"/>
          <w:szCs w:val="28"/>
        </w:rPr>
        <w:t>на имя начальника отдела</w:t>
      </w:r>
      <w:r w:rsidRPr="00E56061">
        <w:rPr>
          <w:color w:val="00B0F0"/>
          <w:sz w:val="28"/>
          <w:szCs w:val="28"/>
        </w:rPr>
        <w:t xml:space="preserve"> </w:t>
      </w:r>
      <w:r w:rsidRPr="00F731CE">
        <w:rPr>
          <w:sz w:val="28"/>
          <w:szCs w:val="28"/>
        </w:rPr>
        <w:t>администрации</w:t>
      </w:r>
      <w:r>
        <w:rPr>
          <w:color w:val="00B0F0"/>
          <w:sz w:val="28"/>
          <w:szCs w:val="28"/>
        </w:rPr>
        <w:t xml:space="preserve"> </w:t>
      </w:r>
      <w:r w:rsidRPr="00E95EA3">
        <w:rPr>
          <w:sz w:val="28"/>
          <w:szCs w:val="28"/>
        </w:rPr>
        <w:t>(далее - служебная записка) с указанием времени и места проведения контрольных мероприятий, марки и государственного регистрационного номера транспортного средства, номерного обозначения и наименования маршрута (при наличии на транспортном средстве информационной таблички с указанием наименования</w:t>
      </w:r>
      <w:proofErr w:type="gramEnd"/>
      <w:r w:rsidRPr="00E95EA3">
        <w:rPr>
          <w:sz w:val="28"/>
          <w:szCs w:val="28"/>
        </w:rPr>
        <w:t xml:space="preserve"> и номера маршрута).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14"/>
      <w:bookmarkEnd w:id="19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95EA3">
        <w:rPr>
          <w:sz w:val="28"/>
          <w:szCs w:val="28"/>
        </w:rPr>
        <w:t xml:space="preserve">. Невыполнение водителем маршрутного транспортного средства требования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запрашиваемых документов</w:t>
      </w:r>
      <w:r w:rsidRPr="00E95EA3">
        <w:rPr>
          <w:sz w:val="28"/>
          <w:szCs w:val="28"/>
        </w:rPr>
        <w:t xml:space="preserve"> является отказом от проведения контрольных мероприятий.</w:t>
      </w:r>
      <w:r w:rsidRPr="00807D8A">
        <w:rPr>
          <w:sz w:val="28"/>
          <w:szCs w:val="28"/>
        </w:rPr>
        <w:t xml:space="preserve"> </w:t>
      </w:r>
      <w:bookmarkStart w:id="21" w:name="sub_1215"/>
      <w:bookmarkEnd w:id="20"/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95EA3">
        <w:rPr>
          <w:sz w:val="28"/>
          <w:szCs w:val="28"/>
        </w:rPr>
        <w:t xml:space="preserve">. </w:t>
      </w:r>
      <w:r>
        <w:rPr>
          <w:sz w:val="28"/>
          <w:szCs w:val="28"/>
        </w:rPr>
        <w:t>Приступив к проверке</w:t>
      </w:r>
      <w:r w:rsidRPr="00E95EA3">
        <w:rPr>
          <w:sz w:val="28"/>
          <w:szCs w:val="28"/>
        </w:rPr>
        <w:t xml:space="preserve">, </w:t>
      </w:r>
      <w:r w:rsidRPr="00457EEE">
        <w:rPr>
          <w:sz w:val="28"/>
          <w:szCs w:val="28"/>
        </w:rPr>
        <w:t>специалист Организатора перевозок</w:t>
      </w:r>
      <w:r w:rsidRPr="00E95EA3">
        <w:rPr>
          <w:sz w:val="28"/>
          <w:szCs w:val="28"/>
        </w:rPr>
        <w:t xml:space="preserve"> должен незамедлительно подойти к водителю, представиться, изложить требование о передаче необходимых для проверки документов.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17"/>
      <w:bookmarkEnd w:id="21"/>
      <w:r w:rsidRPr="00E95EA3">
        <w:rPr>
          <w:sz w:val="28"/>
          <w:szCs w:val="28"/>
        </w:rPr>
        <w:t>2.1</w:t>
      </w:r>
      <w:r>
        <w:rPr>
          <w:sz w:val="28"/>
          <w:szCs w:val="28"/>
        </w:rPr>
        <w:t xml:space="preserve">0. </w:t>
      </w:r>
      <w:r w:rsidRPr="00E95EA3">
        <w:rPr>
          <w:sz w:val="28"/>
          <w:szCs w:val="28"/>
        </w:rPr>
        <w:t xml:space="preserve">При проведении контрольных мероприятий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457EEE">
        <w:rPr>
          <w:sz w:val="28"/>
          <w:szCs w:val="28"/>
        </w:rPr>
        <w:t xml:space="preserve"> Организатора перевозок</w:t>
      </w:r>
      <w:r w:rsidRPr="00E95EA3">
        <w:rPr>
          <w:sz w:val="28"/>
          <w:szCs w:val="28"/>
        </w:rPr>
        <w:t xml:space="preserve"> может применят</w:t>
      </w:r>
      <w:r>
        <w:rPr>
          <w:sz w:val="28"/>
          <w:szCs w:val="28"/>
        </w:rPr>
        <w:t>ь</w:t>
      </w:r>
      <w:r w:rsidRPr="00E95EA3">
        <w:rPr>
          <w:sz w:val="28"/>
          <w:szCs w:val="28"/>
        </w:rPr>
        <w:t>ся фот</w:t>
      </w:r>
      <w:proofErr w:type="gramStart"/>
      <w:r w:rsidRPr="00E95EA3">
        <w:rPr>
          <w:sz w:val="28"/>
          <w:szCs w:val="28"/>
        </w:rPr>
        <w:t>о-</w:t>
      </w:r>
      <w:proofErr w:type="gramEnd"/>
      <w:r w:rsidRPr="00E95E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 xml:space="preserve">(или) </w:t>
      </w:r>
      <w:proofErr w:type="spellStart"/>
      <w:r w:rsidRPr="00E95EA3">
        <w:rPr>
          <w:sz w:val="28"/>
          <w:szCs w:val="28"/>
        </w:rPr>
        <w:t>видеофиксация</w:t>
      </w:r>
      <w:proofErr w:type="spellEnd"/>
      <w:r w:rsidRPr="00E95EA3">
        <w:rPr>
          <w:sz w:val="28"/>
          <w:szCs w:val="28"/>
        </w:rPr>
        <w:t>, а также может осуществляться аудиозапись.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18"/>
      <w:bookmarkEnd w:id="22"/>
      <w:r w:rsidRPr="00E95EA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5EA3">
        <w:rPr>
          <w:sz w:val="28"/>
          <w:szCs w:val="28"/>
        </w:rPr>
        <w:t xml:space="preserve">. При обнаружении достаточных данных, указывающих на наличие события административного правонарушения или нарушения договора, </w:t>
      </w:r>
      <w:r w:rsidRPr="00457EEE">
        <w:rPr>
          <w:sz w:val="28"/>
          <w:szCs w:val="28"/>
        </w:rPr>
        <w:t>специалист Организатора перевозок</w:t>
      </w:r>
      <w:r w:rsidRPr="00E95EA3">
        <w:rPr>
          <w:sz w:val="28"/>
          <w:szCs w:val="28"/>
        </w:rPr>
        <w:t xml:space="preserve"> разъясняет водителю, какое правонарушение или нарушение договора допущено и в чем оно заключается. </w:t>
      </w:r>
      <w:bookmarkStart w:id="24" w:name="sub_102182"/>
      <w:bookmarkEnd w:id="23"/>
      <w:r>
        <w:rPr>
          <w:sz w:val="28"/>
          <w:szCs w:val="28"/>
        </w:rPr>
        <w:t>Дальнейшие действия осуществляются в соответствии с законодательством об административных правонарушениях и настоящим Положением.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5EA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5EA3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выявления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проводимой проверки </w:t>
      </w:r>
      <w:r w:rsidRPr="00E95EA3">
        <w:rPr>
          <w:sz w:val="28"/>
          <w:szCs w:val="28"/>
        </w:rPr>
        <w:t xml:space="preserve">события административного правонарушения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ом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 в рамках своих полномочий составляется протокол об административном правонарушении по статье, предусм</w:t>
      </w:r>
      <w:r>
        <w:rPr>
          <w:sz w:val="28"/>
          <w:szCs w:val="28"/>
        </w:rPr>
        <w:t>отренной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Краснодарского края «Об административных правонарушениях»;</w:t>
      </w:r>
    </w:p>
    <w:p w:rsidR="00F80F1E" w:rsidRPr="00E95EA3" w:rsidRDefault="00F80F1E" w:rsidP="00F80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A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5EA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95EA3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>выявления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проводимой проверки нарушения условий договора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ом </w:t>
      </w:r>
      <w:r w:rsidRPr="00457EEE">
        <w:rPr>
          <w:sz w:val="28"/>
          <w:szCs w:val="28"/>
        </w:rPr>
        <w:t>Организатора перевозок</w:t>
      </w:r>
      <w:r>
        <w:rPr>
          <w:sz w:val="28"/>
          <w:szCs w:val="28"/>
        </w:rPr>
        <w:t xml:space="preserve"> составляется акт выявленных нарушений договорных обязательств, форма которого является приложением к договору.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2183"/>
      <w:bookmarkEnd w:id="24"/>
      <w:r w:rsidRPr="00E95EA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5EA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95EA3">
        <w:rPr>
          <w:sz w:val="28"/>
          <w:szCs w:val="28"/>
        </w:rPr>
        <w:t xml:space="preserve">. К протоколу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ом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E95EA3">
        <w:rPr>
          <w:sz w:val="28"/>
          <w:szCs w:val="28"/>
        </w:rPr>
        <w:t>прилагат</w:t>
      </w:r>
      <w:r>
        <w:rPr>
          <w:sz w:val="28"/>
          <w:szCs w:val="28"/>
        </w:rPr>
        <w:t>ь</w:t>
      </w:r>
      <w:r w:rsidRPr="00E95EA3">
        <w:rPr>
          <w:sz w:val="28"/>
          <w:szCs w:val="28"/>
        </w:rPr>
        <w:t>ся</w:t>
      </w:r>
      <w:r>
        <w:rPr>
          <w:sz w:val="28"/>
          <w:szCs w:val="28"/>
        </w:rPr>
        <w:t>:</w:t>
      </w:r>
      <w:r w:rsidRPr="00E95EA3">
        <w:rPr>
          <w:sz w:val="28"/>
          <w:szCs w:val="28"/>
        </w:rPr>
        <w:t xml:space="preserve"> служебная записка об обстоятельствах выявления нарушения законодательства 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(или) условий договора заключенного перевозчиком с Организатором перевозок, фото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(или) видеоматериалы, объяснения лиц, участвовавших при проведении контрольных мероприятий, а также иные доказательства совершенного административного правонарушения 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(или) нарушения условий договора (далее - материалы контрольного мероприятия).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184"/>
      <w:bookmarkEnd w:id="25"/>
      <w:r w:rsidRPr="00E95EA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95EA3">
        <w:rPr>
          <w:sz w:val="28"/>
          <w:szCs w:val="28"/>
        </w:rPr>
        <w:t xml:space="preserve">.4. </w:t>
      </w:r>
      <w:r>
        <w:rPr>
          <w:sz w:val="28"/>
          <w:szCs w:val="28"/>
        </w:rPr>
        <w:t>При установлении в ходе проверки</w:t>
      </w:r>
      <w:r w:rsidRPr="00E95EA3">
        <w:rPr>
          <w:sz w:val="28"/>
          <w:szCs w:val="28"/>
        </w:rPr>
        <w:t xml:space="preserve"> нарушений законодательства на транспорте, составление протоколов об административных правонарушениях по которым не входит в компетенцию</w:t>
      </w:r>
      <w:r w:rsidRPr="00E01D1A">
        <w:rPr>
          <w:sz w:val="28"/>
          <w:szCs w:val="28"/>
        </w:rPr>
        <w:t xml:space="preserve">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а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, им составляется служебная записка, в которой </w:t>
      </w:r>
      <w:r w:rsidRPr="00E95EA3">
        <w:rPr>
          <w:sz w:val="28"/>
          <w:szCs w:val="28"/>
        </w:rPr>
        <w:lastRenderedPageBreak/>
        <w:t>указываются обстоятельства и существо выявленных нарушений законодательства, а также прилагаются иные материалы контрольного мероприятия.</w:t>
      </w:r>
      <w:r w:rsidRPr="0065644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95EA3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>направляются</w:t>
      </w:r>
      <w:r w:rsidRPr="00E95EA3">
        <w:rPr>
          <w:sz w:val="28"/>
          <w:szCs w:val="28"/>
        </w:rPr>
        <w:t xml:space="preserve"> Организатором перевозок в орган (должностному лицу), который в соответствии с законодательством уполномочен на ведение производства по таким делам об административных правонарушениях.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19"/>
      <w:bookmarkEnd w:id="26"/>
      <w:r w:rsidRPr="00E95EA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95EA3">
        <w:rPr>
          <w:sz w:val="28"/>
          <w:szCs w:val="28"/>
        </w:rPr>
        <w:t xml:space="preserve">. При установлении в ходе контрольных мероприятий признаков преступного деяния, соответствующая информация докладывается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ом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 посредством телефонной связи </w:t>
      </w:r>
      <w:r w:rsidRPr="00E01D1A">
        <w:rPr>
          <w:sz w:val="28"/>
          <w:szCs w:val="28"/>
        </w:rPr>
        <w:t>начальнику отдела</w:t>
      </w:r>
      <w:r w:rsidRPr="006D67B7">
        <w:rPr>
          <w:color w:val="00B0F0"/>
          <w:sz w:val="28"/>
          <w:szCs w:val="28"/>
        </w:rPr>
        <w:t xml:space="preserve"> </w:t>
      </w:r>
      <w:r w:rsidRPr="003F4C07">
        <w:rPr>
          <w:sz w:val="28"/>
          <w:szCs w:val="28"/>
        </w:rPr>
        <w:t>администрации</w:t>
      </w:r>
      <w:r>
        <w:rPr>
          <w:color w:val="00B0F0"/>
          <w:sz w:val="28"/>
          <w:szCs w:val="28"/>
        </w:rPr>
        <w:t xml:space="preserve"> </w:t>
      </w:r>
      <w:r w:rsidRPr="00E95EA3">
        <w:rPr>
          <w:sz w:val="28"/>
          <w:szCs w:val="28"/>
        </w:rPr>
        <w:t>для принятия решения о вызове сотрудников органов внутренних дел.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20"/>
      <w:bookmarkEnd w:id="27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E95EA3">
        <w:rPr>
          <w:sz w:val="28"/>
          <w:szCs w:val="28"/>
        </w:rPr>
        <w:t xml:space="preserve">. При невозможности доклада </w:t>
      </w:r>
      <w:r w:rsidRPr="00E01D1A">
        <w:rPr>
          <w:sz w:val="28"/>
          <w:szCs w:val="28"/>
        </w:rPr>
        <w:t>начальнику отдела</w:t>
      </w:r>
      <w:r w:rsidRPr="006D67B7">
        <w:rPr>
          <w:color w:val="00B0F0"/>
          <w:sz w:val="28"/>
          <w:szCs w:val="28"/>
        </w:rPr>
        <w:t xml:space="preserve"> </w:t>
      </w:r>
      <w:r w:rsidRPr="003F4C07">
        <w:rPr>
          <w:sz w:val="28"/>
          <w:szCs w:val="28"/>
        </w:rPr>
        <w:t>администрации</w:t>
      </w:r>
      <w:r w:rsidRPr="00E95EA3">
        <w:rPr>
          <w:sz w:val="28"/>
          <w:szCs w:val="28"/>
        </w:rPr>
        <w:t xml:space="preserve"> старшим группы</w:t>
      </w:r>
      <w:r>
        <w:rPr>
          <w:sz w:val="28"/>
          <w:szCs w:val="28"/>
        </w:rPr>
        <w:t xml:space="preserve">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 принимается решение о вызове сотрудников органов внутренних дел</w:t>
      </w:r>
      <w:r>
        <w:rPr>
          <w:sz w:val="28"/>
          <w:szCs w:val="28"/>
        </w:rPr>
        <w:t>.</w:t>
      </w:r>
      <w:r w:rsidRPr="00E95EA3">
        <w:rPr>
          <w:sz w:val="28"/>
          <w:szCs w:val="28"/>
        </w:rPr>
        <w:t xml:space="preserve"> </w:t>
      </w:r>
      <w:bookmarkStart w:id="29" w:name="sub_1221"/>
      <w:bookmarkEnd w:id="28"/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E95EA3">
        <w:rPr>
          <w:sz w:val="28"/>
          <w:szCs w:val="28"/>
        </w:rPr>
        <w:t>. После проведения контрольных мероприятий собранные материалы передаются старшим группы</w:t>
      </w:r>
      <w:r>
        <w:rPr>
          <w:sz w:val="28"/>
          <w:szCs w:val="28"/>
        </w:rPr>
        <w:t xml:space="preserve"> </w:t>
      </w:r>
      <w:r w:rsidRPr="00457EE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 w:rsidRPr="00457EEE">
        <w:rPr>
          <w:sz w:val="28"/>
          <w:szCs w:val="28"/>
        </w:rPr>
        <w:t>Организатора перевозок</w:t>
      </w:r>
      <w:r w:rsidRPr="00E95EA3">
        <w:rPr>
          <w:sz w:val="28"/>
          <w:szCs w:val="28"/>
        </w:rPr>
        <w:t xml:space="preserve"> </w:t>
      </w:r>
      <w:r w:rsidRPr="0005479E">
        <w:rPr>
          <w:sz w:val="28"/>
          <w:szCs w:val="28"/>
        </w:rPr>
        <w:t>начальнику отдела</w:t>
      </w:r>
      <w:r w:rsidRPr="006D67B7">
        <w:rPr>
          <w:color w:val="00B0F0"/>
          <w:sz w:val="28"/>
          <w:szCs w:val="28"/>
        </w:rPr>
        <w:t xml:space="preserve"> </w:t>
      </w:r>
      <w:r w:rsidRPr="0005479E">
        <w:rPr>
          <w:sz w:val="28"/>
          <w:szCs w:val="28"/>
        </w:rPr>
        <w:t>не позднее рабочего дня, следующего за днем проведения контрольных мероприятий.</w:t>
      </w:r>
      <w:r w:rsidRPr="00E95EA3">
        <w:rPr>
          <w:sz w:val="28"/>
          <w:szCs w:val="28"/>
        </w:rPr>
        <w:t xml:space="preserve"> </w:t>
      </w:r>
      <w:bookmarkStart w:id="30" w:name="sub_1222"/>
      <w:bookmarkEnd w:id="29"/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E95EA3">
        <w:rPr>
          <w:sz w:val="28"/>
          <w:szCs w:val="28"/>
        </w:rPr>
        <w:t>. Протоколы об административном правонарушении,</w:t>
      </w:r>
      <w:r w:rsidRPr="00220B41">
        <w:rPr>
          <w:sz w:val="28"/>
          <w:szCs w:val="28"/>
        </w:rPr>
        <w:t xml:space="preserve"> </w:t>
      </w:r>
      <w:r>
        <w:rPr>
          <w:sz w:val="28"/>
          <w:szCs w:val="28"/>
        </w:rPr>
        <w:t>акты выявленных нарушений договорных обязательств,</w:t>
      </w:r>
      <w:r w:rsidRPr="00E95EA3">
        <w:rPr>
          <w:sz w:val="28"/>
          <w:szCs w:val="28"/>
        </w:rPr>
        <w:t xml:space="preserve"> а также служебные записки об иных выявленных нарушениях и прилагаемые к ним материалы контрольных мероприятий подлежат учету.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223"/>
      <w:bookmarkEnd w:id="30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E95EA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95EA3">
        <w:rPr>
          <w:sz w:val="28"/>
          <w:szCs w:val="28"/>
        </w:rPr>
        <w:t xml:space="preserve">роизводство по делам об административных правонарушениях осуществляется в порядке, определенном </w:t>
      </w:r>
      <w:hyperlink r:id="rId8" w:history="1">
        <w:r w:rsidRPr="00DF1C29">
          <w:rPr>
            <w:sz w:val="28"/>
            <w:szCs w:val="28"/>
          </w:rPr>
          <w:t>законодательством</w:t>
        </w:r>
      </w:hyperlink>
      <w:r w:rsidRPr="00E95EA3">
        <w:rPr>
          <w:sz w:val="28"/>
          <w:szCs w:val="28"/>
        </w:rPr>
        <w:t xml:space="preserve"> об административных правонарушениях.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2242"/>
      <w:bookmarkEnd w:id="31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 xml:space="preserve">17. </w:t>
      </w:r>
      <w:r w:rsidRPr="00E95EA3">
        <w:rPr>
          <w:sz w:val="28"/>
          <w:szCs w:val="28"/>
        </w:rPr>
        <w:t>Служебные записки и материалы контрольных мероприятий, содержащие сведения о нарушении условий заключенных договоров, не являющи</w:t>
      </w:r>
      <w:r>
        <w:rPr>
          <w:sz w:val="28"/>
          <w:szCs w:val="28"/>
        </w:rPr>
        <w:t>х</w:t>
      </w:r>
      <w:r w:rsidRPr="00E95EA3">
        <w:rPr>
          <w:sz w:val="28"/>
          <w:szCs w:val="28"/>
        </w:rPr>
        <w:t>ся административными правонарушениями, учитываются Организатором перевозок, а установленные ими обстоятельства являются основаниями для последующего направления перевозчику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2243"/>
      <w:bookmarkEnd w:id="32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E95EA3">
        <w:rPr>
          <w:sz w:val="28"/>
          <w:szCs w:val="28"/>
        </w:rPr>
        <w:t>. Материалы контрольных мероприятий, не содержащие сведений о совершении административных правонарушений или нарушени</w:t>
      </w:r>
      <w:r>
        <w:rPr>
          <w:sz w:val="28"/>
          <w:szCs w:val="28"/>
        </w:rPr>
        <w:t>и</w:t>
      </w:r>
      <w:r w:rsidRPr="00E95EA3">
        <w:rPr>
          <w:sz w:val="28"/>
          <w:szCs w:val="28"/>
        </w:rPr>
        <w:t xml:space="preserve"> условий договоров, списываются начальником отдела в номенклатурное дело.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227"/>
      <w:bookmarkEnd w:id="33"/>
      <w:r w:rsidRPr="00E95EA3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E95EA3">
        <w:rPr>
          <w:sz w:val="28"/>
          <w:szCs w:val="28"/>
        </w:rPr>
        <w:t>. Постановления по делам об административных правонарушениях подлежат учету. Обстоятельства, установленные постановлениями о привлечении к административной ответственности, являются основаниями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  <w:r w:rsidRPr="004D4E1B">
        <w:rPr>
          <w:sz w:val="28"/>
          <w:szCs w:val="28"/>
        </w:rPr>
        <w:t xml:space="preserve"> </w:t>
      </w:r>
      <w:bookmarkEnd w:id="34"/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2.20. У</w:t>
      </w:r>
      <w:r w:rsidRPr="00E95EA3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E95EA3">
        <w:rPr>
          <w:sz w:val="28"/>
          <w:szCs w:val="28"/>
        </w:rPr>
        <w:t xml:space="preserve"> о расторжении договор</w:t>
      </w:r>
      <w:r>
        <w:rPr>
          <w:sz w:val="28"/>
          <w:szCs w:val="28"/>
        </w:rPr>
        <w:t>а</w:t>
      </w:r>
      <w:r w:rsidRPr="00E95EA3">
        <w:rPr>
          <w:sz w:val="28"/>
          <w:szCs w:val="28"/>
        </w:rPr>
        <w:t xml:space="preserve"> по инициативе Организатора перевозок</w:t>
      </w:r>
      <w:r>
        <w:rPr>
          <w:sz w:val="28"/>
          <w:szCs w:val="28"/>
        </w:rPr>
        <w:t xml:space="preserve"> направляется перевозчику в случае выявления в течение года в ходе проводимых проверок трёх и более </w:t>
      </w:r>
      <w:r w:rsidRPr="00E95EA3">
        <w:rPr>
          <w:sz w:val="28"/>
          <w:szCs w:val="28"/>
        </w:rPr>
        <w:t>административных правонарушени</w:t>
      </w:r>
      <w:r>
        <w:rPr>
          <w:sz w:val="28"/>
          <w:szCs w:val="28"/>
        </w:rPr>
        <w:t>й или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договорных обязательств.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Pr="00E95EA3" w:rsidRDefault="00F80F1E" w:rsidP="00F80F1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5" w:name="sub_1003"/>
      <w:r w:rsidRPr="00E95EA3">
        <w:rPr>
          <w:b/>
          <w:bCs/>
          <w:color w:val="26282F"/>
          <w:sz w:val="28"/>
          <w:szCs w:val="28"/>
        </w:rPr>
        <w:lastRenderedPageBreak/>
        <w:t xml:space="preserve">3. Технический </w:t>
      </w:r>
      <w:proofErr w:type="gramStart"/>
      <w:r w:rsidRPr="00E95EA3">
        <w:rPr>
          <w:b/>
          <w:bCs/>
          <w:color w:val="26282F"/>
          <w:sz w:val="28"/>
          <w:szCs w:val="28"/>
        </w:rPr>
        <w:t>контроль за</w:t>
      </w:r>
      <w:proofErr w:type="gramEnd"/>
      <w:r w:rsidRPr="00E95EA3">
        <w:rPr>
          <w:b/>
          <w:bCs/>
          <w:color w:val="26282F"/>
          <w:sz w:val="28"/>
          <w:szCs w:val="28"/>
        </w:rPr>
        <w:t xml:space="preserve"> соблюдением договоров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31"/>
      <w:bookmarkEnd w:id="35"/>
      <w:r w:rsidRPr="00E95EA3">
        <w:rPr>
          <w:sz w:val="28"/>
          <w:szCs w:val="28"/>
        </w:rPr>
        <w:t xml:space="preserve">3.1.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соблюдением договоров осуществляется Организатором перевозок с использованием оборудования, предназначенного для технического обеспечения контроля за осуществлением регулярных пассажирских перевозок (технический контроль).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32"/>
      <w:bookmarkEnd w:id="36"/>
      <w:r w:rsidRPr="00E95EA3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E95EA3">
        <w:rPr>
          <w:sz w:val="28"/>
          <w:szCs w:val="28"/>
        </w:rPr>
        <w:t>еревоз</w:t>
      </w:r>
      <w:r>
        <w:rPr>
          <w:sz w:val="28"/>
          <w:szCs w:val="28"/>
        </w:rPr>
        <w:t>чи</w:t>
      </w:r>
      <w:r w:rsidRPr="00E95EA3">
        <w:rPr>
          <w:sz w:val="28"/>
          <w:szCs w:val="28"/>
        </w:rPr>
        <w:t>к обяза</w:t>
      </w:r>
      <w:r>
        <w:rPr>
          <w:sz w:val="28"/>
          <w:szCs w:val="28"/>
        </w:rPr>
        <w:t>н</w:t>
      </w:r>
      <w:r w:rsidRPr="00E95EA3">
        <w:rPr>
          <w:sz w:val="28"/>
          <w:szCs w:val="28"/>
        </w:rPr>
        <w:t xml:space="preserve"> осна</w:t>
      </w:r>
      <w:r>
        <w:rPr>
          <w:sz w:val="28"/>
          <w:szCs w:val="28"/>
        </w:rPr>
        <w:t>стить</w:t>
      </w:r>
      <w:r w:rsidRPr="00E95EA3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ое</w:t>
      </w:r>
      <w:r w:rsidRPr="00E95EA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</w:t>
      </w:r>
      <w:r w:rsidRPr="00E95EA3">
        <w:rPr>
          <w:sz w:val="28"/>
          <w:szCs w:val="28"/>
        </w:rPr>
        <w:t xml:space="preserve"> оборудованием, предназначенным для технического </w:t>
      </w:r>
      <w:proofErr w:type="gramStart"/>
      <w:r w:rsidRPr="00E95EA3">
        <w:rPr>
          <w:sz w:val="28"/>
          <w:szCs w:val="28"/>
        </w:rPr>
        <w:t>контроля за</w:t>
      </w:r>
      <w:proofErr w:type="gramEnd"/>
      <w:r w:rsidRPr="00E95EA3">
        <w:rPr>
          <w:sz w:val="28"/>
          <w:szCs w:val="28"/>
        </w:rPr>
        <w:t xml:space="preserve"> осуществлением регулярных пассажирских перевозок с использованием спутниковой навигационной системы ГЛОНАСС или ГЛОНАСС/GPS (далее - контрольное оборудование).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33"/>
      <w:bookmarkEnd w:id="37"/>
      <w:r w:rsidRPr="00E95EA3">
        <w:rPr>
          <w:sz w:val="28"/>
          <w:szCs w:val="28"/>
        </w:rPr>
        <w:t xml:space="preserve">3.3. Контрольное оборудование устанавливается перевозчиком на принадлежащих ему на законном праве маршрутных транспортных средствах и обеспечивает удаленный контроль дежурной диспетчерской службой </w:t>
      </w:r>
      <w:r>
        <w:rPr>
          <w:sz w:val="28"/>
          <w:szCs w:val="28"/>
        </w:rPr>
        <w:t xml:space="preserve">субъекта РФ </w:t>
      </w:r>
      <w:r w:rsidRPr="00E95EA3">
        <w:rPr>
          <w:sz w:val="28"/>
          <w:szCs w:val="28"/>
        </w:rPr>
        <w:t>(далее - служба мониторинга) за соблюдением условий</w:t>
      </w:r>
      <w:r>
        <w:rPr>
          <w:sz w:val="28"/>
          <w:szCs w:val="28"/>
        </w:rPr>
        <w:t xml:space="preserve"> договора,</w:t>
      </w:r>
      <w:r w:rsidRPr="00E95EA3"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>ого</w:t>
      </w:r>
      <w:r w:rsidRPr="00E95EA3">
        <w:rPr>
          <w:sz w:val="28"/>
          <w:szCs w:val="28"/>
        </w:rPr>
        <w:t xml:space="preserve"> Организатором перевозок с перевозчик</w:t>
      </w:r>
      <w:r>
        <w:rPr>
          <w:sz w:val="28"/>
          <w:szCs w:val="28"/>
        </w:rPr>
        <w:t>о</w:t>
      </w:r>
      <w:r w:rsidRPr="00E95EA3">
        <w:rPr>
          <w:sz w:val="28"/>
          <w:szCs w:val="28"/>
        </w:rPr>
        <w:t>м в режиме реального времени.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 целях осуществления надлежащего т</w:t>
      </w:r>
      <w:r w:rsidRPr="00E95EA3">
        <w:rPr>
          <w:sz w:val="28"/>
          <w:szCs w:val="28"/>
        </w:rPr>
        <w:t>ехническ</w:t>
      </w:r>
      <w:r>
        <w:rPr>
          <w:sz w:val="28"/>
          <w:szCs w:val="28"/>
        </w:rPr>
        <w:t>ого</w:t>
      </w:r>
      <w:r w:rsidRPr="00E95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Pr="00E95EA3">
        <w:rPr>
          <w:sz w:val="28"/>
          <w:szCs w:val="28"/>
        </w:rPr>
        <w:t>Организатор перевозок</w:t>
      </w:r>
      <w:r>
        <w:rPr>
          <w:sz w:val="28"/>
          <w:szCs w:val="28"/>
        </w:rPr>
        <w:t xml:space="preserve"> взаимодействует со </w:t>
      </w:r>
      <w:r w:rsidRPr="00E95EA3">
        <w:rPr>
          <w:sz w:val="28"/>
          <w:szCs w:val="28"/>
        </w:rPr>
        <w:t>служб</w:t>
      </w:r>
      <w:r>
        <w:rPr>
          <w:sz w:val="28"/>
          <w:szCs w:val="28"/>
        </w:rPr>
        <w:t>ой</w:t>
      </w:r>
      <w:r w:rsidRPr="00E95EA3">
        <w:rPr>
          <w:sz w:val="28"/>
          <w:szCs w:val="28"/>
        </w:rPr>
        <w:t xml:space="preserve"> мониторинга</w:t>
      </w:r>
      <w:r>
        <w:rPr>
          <w:sz w:val="28"/>
          <w:szCs w:val="28"/>
        </w:rPr>
        <w:t>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35"/>
      <w:bookmarkEnd w:id="38"/>
      <w:r w:rsidRPr="00E95EA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95EA3">
        <w:rPr>
          <w:sz w:val="28"/>
          <w:szCs w:val="28"/>
        </w:rPr>
        <w:t xml:space="preserve">. Технический </w:t>
      </w:r>
      <w:proofErr w:type="gramStart"/>
      <w:r w:rsidRPr="00E95EA3">
        <w:rPr>
          <w:sz w:val="28"/>
          <w:szCs w:val="28"/>
        </w:rPr>
        <w:t>контроль за</w:t>
      </w:r>
      <w:proofErr w:type="gramEnd"/>
      <w:r w:rsidRPr="00E95EA3">
        <w:rPr>
          <w:sz w:val="28"/>
          <w:szCs w:val="28"/>
        </w:rPr>
        <w:t xml:space="preserve"> обеспечением соблюдения перевозчиками и водителями утвержденных Организатором перевозок муниципальных маршрутов регулярного сообщения и графиков (расписаний) движения по ним транспортных средств осуществляется Организатором перевозок с использованием данных, полученных службой мониторинга с использованием контрольного оборудования.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95EA3">
        <w:rPr>
          <w:sz w:val="28"/>
          <w:szCs w:val="28"/>
        </w:rPr>
        <w:t>. Уполномоченные должностные лица Организатора перевозок проводят мероприятия технического контроля совместно с должностными лицами службы мониторинга.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36"/>
      <w:bookmarkEnd w:id="39"/>
      <w:r w:rsidRPr="00E95EA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95EA3">
        <w:rPr>
          <w:sz w:val="28"/>
          <w:szCs w:val="28"/>
        </w:rPr>
        <w:t>. При проведении мероприятий технического контроля, Организатор перевозок использует сведения о нарушении договоров, зафиксированные контрольным оборудованием службы мониторинга.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39"/>
      <w:bookmarkEnd w:id="40"/>
      <w:r w:rsidRPr="00E95EA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95EA3">
        <w:rPr>
          <w:sz w:val="28"/>
          <w:szCs w:val="28"/>
        </w:rPr>
        <w:t>. Обстоятельства</w:t>
      </w:r>
      <w:r>
        <w:rPr>
          <w:sz w:val="28"/>
          <w:szCs w:val="28"/>
        </w:rPr>
        <w:t xml:space="preserve"> нарушений</w:t>
      </w:r>
      <w:r w:rsidRPr="00E95EA3">
        <w:rPr>
          <w:sz w:val="28"/>
          <w:szCs w:val="28"/>
        </w:rPr>
        <w:t>, зафиксированные контрольным оборудованием службы мониторинга, являются основани</w:t>
      </w:r>
      <w:r>
        <w:rPr>
          <w:sz w:val="28"/>
          <w:szCs w:val="28"/>
        </w:rPr>
        <w:t>е</w:t>
      </w:r>
      <w:r w:rsidRPr="00E95EA3">
        <w:rPr>
          <w:sz w:val="28"/>
          <w:szCs w:val="28"/>
        </w:rPr>
        <w:t>м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310"/>
      <w:bookmarkEnd w:id="41"/>
      <w:r w:rsidRPr="00E95EA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95EA3">
        <w:rPr>
          <w:sz w:val="28"/>
          <w:szCs w:val="28"/>
        </w:rPr>
        <w:t xml:space="preserve">. Фактические данные, полученные с использованием контрольного оборудования службы мониторинга, в соответствии с </w:t>
      </w:r>
      <w:hyperlink r:id="rId9" w:history="1">
        <w:r w:rsidRPr="00FE285A">
          <w:rPr>
            <w:sz w:val="28"/>
            <w:szCs w:val="28"/>
          </w:rPr>
          <w:t>законодательством</w:t>
        </w:r>
      </w:hyperlink>
      <w:r w:rsidRPr="00E95EA3">
        <w:rPr>
          <w:sz w:val="28"/>
          <w:szCs w:val="28"/>
        </w:rPr>
        <w:t xml:space="preserve"> об административных правонарушениях использ</w:t>
      </w:r>
      <w:r>
        <w:rPr>
          <w:sz w:val="28"/>
          <w:szCs w:val="28"/>
        </w:rPr>
        <w:t>ую</w:t>
      </w:r>
      <w:r w:rsidRPr="00E95EA3">
        <w:rPr>
          <w:sz w:val="28"/>
          <w:szCs w:val="28"/>
        </w:rPr>
        <w:t>тся в качестве доказательств по делам об административных правонарушениях.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311"/>
      <w:bookmarkEnd w:id="42"/>
      <w:r w:rsidRPr="00E95EA3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E95EA3">
        <w:rPr>
          <w:sz w:val="28"/>
          <w:szCs w:val="28"/>
        </w:rPr>
        <w:t xml:space="preserve">. Поступление Организатору перевозок от службы мониторинга материалов, содержащих данные, указывающие на наличие </w:t>
      </w:r>
      <w:r>
        <w:rPr>
          <w:sz w:val="28"/>
          <w:szCs w:val="28"/>
        </w:rPr>
        <w:t xml:space="preserve">признаков </w:t>
      </w:r>
      <w:r w:rsidRPr="00E95EA3">
        <w:rPr>
          <w:sz w:val="28"/>
          <w:szCs w:val="28"/>
        </w:rPr>
        <w:t>административного правонарушения, является поводом к возбуждению дела об административном правонарушении.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312"/>
      <w:bookmarkEnd w:id="43"/>
      <w:r w:rsidRPr="00E95EA3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1</w:t>
      </w:r>
      <w:r w:rsidRPr="00E95EA3">
        <w:rPr>
          <w:sz w:val="28"/>
          <w:szCs w:val="28"/>
        </w:rPr>
        <w:t>. Дальнейшее производство по делам об административных правонарушениях</w:t>
      </w:r>
      <w:r>
        <w:rPr>
          <w:sz w:val="28"/>
          <w:szCs w:val="28"/>
        </w:rPr>
        <w:t>, выявленных в результате т</w:t>
      </w:r>
      <w:r w:rsidRPr="00E95EA3">
        <w:rPr>
          <w:sz w:val="28"/>
          <w:szCs w:val="28"/>
        </w:rPr>
        <w:t>ехническ</w:t>
      </w:r>
      <w:r>
        <w:rPr>
          <w:sz w:val="28"/>
          <w:szCs w:val="28"/>
        </w:rPr>
        <w:t>ого</w:t>
      </w:r>
      <w:r w:rsidRPr="00E95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я,</w:t>
      </w:r>
      <w:r w:rsidRPr="00E95EA3">
        <w:rPr>
          <w:sz w:val="28"/>
          <w:szCs w:val="28"/>
        </w:rPr>
        <w:t xml:space="preserve"> осуществляется в порядке, определенном законодательством об административных правонарушениях.</w:t>
      </w:r>
    </w:p>
    <w:bookmarkEnd w:id="44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Default="00F80F1E" w:rsidP="00F80F1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5" w:name="sub_1004"/>
    </w:p>
    <w:p w:rsidR="00F80F1E" w:rsidRPr="00E95EA3" w:rsidRDefault="00F80F1E" w:rsidP="00F80F1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95EA3">
        <w:rPr>
          <w:b/>
          <w:bCs/>
          <w:color w:val="26282F"/>
          <w:sz w:val="28"/>
          <w:szCs w:val="28"/>
        </w:rPr>
        <w:t xml:space="preserve">4. Документальный </w:t>
      </w:r>
      <w:proofErr w:type="gramStart"/>
      <w:r w:rsidRPr="00E95EA3">
        <w:rPr>
          <w:b/>
          <w:bCs/>
          <w:color w:val="26282F"/>
          <w:sz w:val="28"/>
          <w:szCs w:val="28"/>
        </w:rPr>
        <w:t>контроль за</w:t>
      </w:r>
      <w:proofErr w:type="gramEnd"/>
      <w:r w:rsidRPr="00E95EA3">
        <w:rPr>
          <w:b/>
          <w:bCs/>
          <w:color w:val="26282F"/>
          <w:sz w:val="28"/>
          <w:szCs w:val="28"/>
        </w:rPr>
        <w:t xml:space="preserve"> соблюдением договоров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41"/>
      <w:bookmarkEnd w:id="45"/>
      <w:r w:rsidRPr="00335EAC">
        <w:rPr>
          <w:sz w:val="28"/>
          <w:szCs w:val="28"/>
        </w:rPr>
        <w:t xml:space="preserve">4.1. В целях </w:t>
      </w:r>
      <w:proofErr w:type="gramStart"/>
      <w:r w:rsidRPr="00335EAC">
        <w:rPr>
          <w:sz w:val="28"/>
          <w:szCs w:val="28"/>
        </w:rPr>
        <w:t>контроля за</w:t>
      </w:r>
      <w:proofErr w:type="gramEnd"/>
      <w:r w:rsidRPr="00335EAC">
        <w:rPr>
          <w:sz w:val="28"/>
          <w:szCs w:val="28"/>
        </w:rPr>
        <w:t xml:space="preserve"> соблюдением условий договоров п</w:t>
      </w:r>
      <w:r>
        <w:rPr>
          <w:sz w:val="28"/>
          <w:szCs w:val="28"/>
        </w:rPr>
        <w:t>о ме</w:t>
      </w:r>
      <w:r w:rsidRPr="00335EA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335EAC">
        <w:rPr>
          <w:sz w:val="28"/>
          <w:szCs w:val="28"/>
        </w:rPr>
        <w:t xml:space="preserve"> необходимости Организатор перевозок </w:t>
      </w:r>
      <w:bookmarkStart w:id="47" w:name="sub_1042"/>
      <w:bookmarkEnd w:id="46"/>
      <w:r w:rsidRPr="00335EAC">
        <w:rPr>
          <w:sz w:val="28"/>
          <w:szCs w:val="28"/>
        </w:rPr>
        <w:t>истребует сведения о предоставленных транспортных услугах от перевозчиков</w:t>
      </w:r>
      <w:bookmarkStart w:id="48" w:name="sub_1043"/>
      <w:bookmarkEnd w:id="47"/>
      <w:r w:rsidRPr="00335EAC">
        <w:rPr>
          <w:sz w:val="28"/>
          <w:szCs w:val="28"/>
        </w:rPr>
        <w:t xml:space="preserve">, но не чаще одного раза в </w:t>
      </w:r>
      <w:r>
        <w:rPr>
          <w:sz w:val="28"/>
          <w:szCs w:val="28"/>
        </w:rPr>
        <w:t>квартал</w:t>
      </w:r>
      <w:r w:rsidRPr="00335EAC">
        <w:rPr>
          <w:sz w:val="28"/>
          <w:szCs w:val="28"/>
        </w:rPr>
        <w:t>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44"/>
      <w:bookmarkEnd w:id="48"/>
      <w:r w:rsidRPr="00E95EA3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95EA3">
        <w:rPr>
          <w:sz w:val="28"/>
          <w:szCs w:val="28"/>
        </w:rPr>
        <w:t>. Обстоятельства</w:t>
      </w:r>
      <w:r>
        <w:rPr>
          <w:sz w:val="28"/>
          <w:szCs w:val="28"/>
        </w:rPr>
        <w:t xml:space="preserve"> нарушений</w:t>
      </w:r>
      <w:r w:rsidRPr="00E95EA3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подтвержде</w:t>
      </w:r>
      <w:r w:rsidRPr="00E95EA3">
        <w:rPr>
          <w:sz w:val="28"/>
          <w:szCs w:val="28"/>
        </w:rPr>
        <w:t>нные документами о предоставленных транспортных услугах, являются основани</w:t>
      </w:r>
      <w:r>
        <w:rPr>
          <w:sz w:val="28"/>
          <w:szCs w:val="28"/>
        </w:rPr>
        <w:t>е</w:t>
      </w:r>
      <w:r w:rsidRPr="00E95EA3">
        <w:rPr>
          <w:sz w:val="28"/>
          <w:szCs w:val="28"/>
        </w:rPr>
        <w:t>м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45"/>
      <w:bookmarkEnd w:id="49"/>
      <w:r w:rsidRPr="00E95EA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95EA3">
        <w:rPr>
          <w:sz w:val="28"/>
          <w:szCs w:val="28"/>
        </w:rPr>
        <w:t xml:space="preserve">. </w:t>
      </w:r>
      <w:r>
        <w:rPr>
          <w:sz w:val="28"/>
          <w:szCs w:val="28"/>
        </w:rPr>
        <w:t>Выяв</w:t>
      </w:r>
      <w:r w:rsidRPr="00E95EA3">
        <w:rPr>
          <w:sz w:val="28"/>
          <w:szCs w:val="28"/>
        </w:rPr>
        <w:t>ление Организатор</w:t>
      </w:r>
      <w:r>
        <w:rPr>
          <w:sz w:val="28"/>
          <w:szCs w:val="28"/>
        </w:rPr>
        <w:t>ом</w:t>
      </w:r>
      <w:r w:rsidRPr="00E95EA3">
        <w:rPr>
          <w:sz w:val="28"/>
          <w:szCs w:val="28"/>
        </w:rPr>
        <w:t xml:space="preserve"> перевозок при проведении мероприятий документального контроля</w:t>
      </w:r>
      <w:r>
        <w:rPr>
          <w:sz w:val="28"/>
          <w:szCs w:val="28"/>
        </w:rPr>
        <w:t xml:space="preserve"> документов</w:t>
      </w:r>
      <w:r w:rsidRPr="00E95EA3">
        <w:rPr>
          <w:sz w:val="28"/>
          <w:szCs w:val="28"/>
        </w:rPr>
        <w:t>, содержащих данные, указывающие на наличие события административного правонарушения, является поводом к возбуждению дела об административном правонарушении.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46"/>
      <w:bookmarkEnd w:id="50"/>
      <w:r w:rsidRPr="00E95EA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95EA3">
        <w:rPr>
          <w:sz w:val="28"/>
          <w:szCs w:val="28"/>
        </w:rPr>
        <w:t>. Дальнейшее производство по делам об административных правонарушениях</w:t>
      </w:r>
      <w:r>
        <w:rPr>
          <w:sz w:val="28"/>
          <w:szCs w:val="28"/>
        </w:rPr>
        <w:t>,</w:t>
      </w:r>
      <w:r w:rsidRPr="00E95EA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в результате документального</w:t>
      </w:r>
      <w:r w:rsidRPr="00E95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я,</w:t>
      </w:r>
      <w:r w:rsidRPr="00E95EA3">
        <w:rPr>
          <w:sz w:val="28"/>
          <w:szCs w:val="28"/>
        </w:rPr>
        <w:t xml:space="preserve"> осуществляется в порядке, определенном законодательством об административных правонарушениях.</w:t>
      </w:r>
    </w:p>
    <w:bookmarkEnd w:id="51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Pr="00E95EA3" w:rsidRDefault="00F80F1E" w:rsidP="00F80F1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52" w:name="sub_1005"/>
      <w:r w:rsidRPr="00E95EA3">
        <w:rPr>
          <w:b/>
          <w:bCs/>
          <w:color w:val="26282F"/>
          <w:sz w:val="28"/>
          <w:szCs w:val="28"/>
        </w:rPr>
        <w:t>5. Выдача предписаний об устранении нарушений условий договора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051"/>
      <w:bookmarkEnd w:id="52"/>
      <w:r w:rsidRPr="00E95EA3">
        <w:rPr>
          <w:sz w:val="28"/>
          <w:szCs w:val="28"/>
        </w:rPr>
        <w:t xml:space="preserve">5.1. По результатам проведения мероприятий по </w:t>
      </w:r>
      <w:proofErr w:type="gramStart"/>
      <w:r w:rsidRPr="00E95EA3">
        <w:rPr>
          <w:sz w:val="28"/>
          <w:szCs w:val="28"/>
        </w:rPr>
        <w:t>контролю за</w:t>
      </w:r>
      <w:proofErr w:type="gramEnd"/>
      <w:r w:rsidRPr="00E95EA3">
        <w:rPr>
          <w:sz w:val="28"/>
          <w:szCs w:val="28"/>
        </w:rPr>
        <w:t xml:space="preserve"> соблюдением договоров, Организатор перевозок выдает перевозчику обязательные к исполнению предписания об устранении нарушений условий договора на право осуществления регулярных пассажирских перевозок (далее - предписание).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52"/>
      <w:bookmarkEnd w:id="53"/>
      <w:r w:rsidRPr="00E95EA3">
        <w:rPr>
          <w:sz w:val="28"/>
          <w:szCs w:val="28"/>
        </w:rPr>
        <w:t>5.2. Основани</w:t>
      </w:r>
      <w:r>
        <w:rPr>
          <w:sz w:val="28"/>
          <w:szCs w:val="28"/>
        </w:rPr>
        <w:t>е</w:t>
      </w:r>
      <w:r w:rsidRPr="00E95EA3">
        <w:rPr>
          <w:sz w:val="28"/>
          <w:szCs w:val="28"/>
        </w:rPr>
        <w:t>м для направления перевозчику предписания являются обстоятельства, установленные:</w:t>
      </w:r>
    </w:p>
    <w:bookmarkEnd w:id="54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1) </w:t>
      </w:r>
      <w:r>
        <w:rPr>
          <w:sz w:val="28"/>
          <w:szCs w:val="28"/>
        </w:rPr>
        <w:t>актом выявленных нарушений договорных обязательств,</w:t>
      </w:r>
      <w:r w:rsidRPr="00E95EA3">
        <w:rPr>
          <w:sz w:val="28"/>
          <w:szCs w:val="28"/>
        </w:rPr>
        <w:t xml:space="preserve"> служебн</w:t>
      </w:r>
      <w:r>
        <w:rPr>
          <w:sz w:val="28"/>
          <w:szCs w:val="28"/>
        </w:rPr>
        <w:t>ой</w:t>
      </w:r>
      <w:r w:rsidRPr="00E95EA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ой</w:t>
      </w:r>
      <w:r w:rsidRPr="00E95EA3">
        <w:rPr>
          <w:sz w:val="28"/>
          <w:szCs w:val="28"/>
        </w:rPr>
        <w:t xml:space="preserve"> и материалами контрольных мероприятий, содержащими сведения о нарушениях условий заключенн</w:t>
      </w:r>
      <w:r>
        <w:rPr>
          <w:sz w:val="28"/>
          <w:szCs w:val="28"/>
        </w:rPr>
        <w:t>ого</w:t>
      </w:r>
      <w:r w:rsidRPr="00E95EA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E95EA3">
        <w:rPr>
          <w:sz w:val="28"/>
          <w:szCs w:val="28"/>
        </w:rPr>
        <w:t>, не являющи</w:t>
      </w:r>
      <w:r>
        <w:rPr>
          <w:sz w:val="28"/>
          <w:szCs w:val="28"/>
        </w:rPr>
        <w:t>х</w:t>
      </w:r>
      <w:r w:rsidRPr="00E95EA3">
        <w:rPr>
          <w:sz w:val="28"/>
          <w:szCs w:val="28"/>
        </w:rPr>
        <w:t>ся административными правонарушениями;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2) постановлени</w:t>
      </w:r>
      <w:r>
        <w:rPr>
          <w:sz w:val="28"/>
          <w:szCs w:val="28"/>
        </w:rPr>
        <w:t>е</w:t>
      </w:r>
      <w:r w:rsidRPr="00E95EA3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Организатора перевозок</w:t>
      </w:r>
      <w:r w:rsidRPr="00E95EA3">
        <w:rPr>
          <w:sz w:val="28"/>
          <w:szCs w:val="28"/>
        </w:rPr>
        <w:t xml:space="preserve"> о привлечении к административной ответственности;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3) с использованием контрольного оборудования службы мониторинга;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4) документами, содержащими сведения о предоставленных транспортных услугах.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53"/>
      <w:r w:rsidRPr="00E95EA3">
        <w:rPr>
          <w:sz w:val="28"/>
          <w:szCs w:val="28"/>
        </w:rPr>
        <w:t>5.3. В предписании указыва</w:t>
      </w:r>
      <w:r>
        <w:rPr>
          <w:sz w:val="28"/>
          <w:szCs w:val="28"/>
        </w:rPr>
        <w:t>ю</w:t>
      </w:r>
      <w:r w:rsidRPr="00E95EA3">
        <w:rPr>
          <w:sz w:val="28"/>
          <w:szCs w:val="28"/>
        </w:rPr>
        <w:t>тся:</w:t>
      </w:r>
    </w:p>
    <w:bookmarkEnd w:id="55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lastRenderedPageBreak/>
        <w:t xml:space="preserve">1) обстоятельства, установленные при проведении мероприятий по </w:t>
      </w:r>
      <w:proofErr w:type="gramStart"/>
      <w:r w:rsidRPr="00E95EA3">
        <w:rPr>
          <w:sz w:val="28"/>
          <w:szCs w:val="28"/>
        </w:rPr>
        <w:t>контролю за</w:t>
      </w:r>
      <w:proofErr w:type="gramEnd"/>
      <w:r w:rsidRPr="00E95EA3">
        <w:rPr>
          <w:sz w:val="28"/>
          <w:szCs w:val="28"/>
        </w:rPr>
        <w:t xml:space="preserve"> соблюдением договоров, послужившие основанием для выдачи предписания;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2) меры, которые надлежит принять перевозчику в целях устранения 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(или) недопущения впредь выявленных нарушений условий договор</w:t>
      </w:r>
      <w:r>
        <w:rPr>
          <w:sz w:val="28"/>
          <w:szCs w:val="28"/>
        </w:rPr>
        <w:t>а</w:t>
      </w:r>
      <w:r w:rsidRPr="00E95EA3">
        <w:rPr>
          <w:sz w:val="28"/>
          <w:szCs w:val="28"/>
        </w:rPr>
        <w:t>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3) срок, в течение которого перевозчиком должны быть приняты указанные меры;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4) предложение перевозчику в установленный срок сообщить Организатору перевозок о мерах, принятых им в целях устранения 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(или) недопущения впредь выявленных нарушений условий договоров;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5) предупреждение перевозчика о возможности расторжения договора за нарушени</w:t>
      </w:r>
      <w:r>
        <w:rPr>
          <w:sz w:val="28"/>
          <w:szCs w:val="28"/>
        </w:rPr>
        <w:t>е</w:t>
      </w:r>
      <w:r w:rsidRPr="00E95EA3">
        <w:rPr>
          <w:sz w:val="28"/>
          <w:szCs w:val="28"/>
        </w:rPr>
        <w:t xml:space="preserve"> его условий.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531"/>
      <w:r w:rsidRPr="00E95EA3">
        <w:rPr>
          <w:sz w:val="28"/>
          <w:szCs w:val="28"/>
        </w:rPr>
        <w:t xml:space="preserve">5.3.1. Обстоятельства, установленные при проведении мероприятий по </w:t>
      </w:r>
      <w:proofErr w:type="gramStart"/>
      <w:r w:rsidRPr="00E95EA3">
        <w:rPr>
          <w:sz w:val="28"/>
          <w:szCs w:val="28"/>
        </w:rPr>
        <w:t>контролю за</w:t>
      </w:r>
      <w:proofErr w:type="gramEnd"/>
      <w:r w:rsidRPr="00E95EA3">
        <w:rPr>
          <w:sz w:val="28"/>
          <w:szCs w:val="28"/>
        </w:rPr>
        <w:t xml:space="preserve"> соблюдением договоров, излагаются в предписании в соответствии с фактическими данными, содержащимися в материалах проведенных контрольных мероприятий.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532"/>
      <w:bookmarkEnd w:id="56"/>
      <w:r w:rsidRPr="00E95EA3">
        <w:rPr>
          <w:sz w:val="28"/>
          <w:szCs w:val="28"/>
        </w:rPr>
        <w:t>5.3.2. Срок, в течение которого перевозчиком должны быть приняты меры в соответствии с выданным предписанием, должен составлять не менее десяти календарных дней, и исчисляется со дня вручения либо получения предписания перевозчиком, его должностным лицом.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054"/>
      <w:bookmarkEnd w:id="57"/>
      <w:r w:rsidRPr="00E95EA3">
        <w:rPr>
          <w:sz w:val="28"/>
          <w:szCs w:val="28"/>
        </w:rPr>
        <w:t>5.4. Предписание подписывается руководителем Организатора перевозок либо лицом, исполняющим его обязанности.</w:t>
      </w: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55"/>
      <w:bookmarkEnd w:id="58"/>
      <w:r w:rsidRPr="00E95EA3">
        <w:rPr>
          <w:sz w:val="28"/>
          <w:szCs w:val="28"/>
        </w:rPr>
        <w:t>5.5. Организатор перевозок почтовым отправлением</w:t>
      </w:r>
      <w:r>
        <w:rPr>
          <w:sz w:val="28"/>
          <w:szCs w:val="28"/>
        </w:rPr>
        <w:t xml:space="preserve"> с уведомлением</w:t>
      </w:r>
      <w:r w:rsidRPr="00E95EA3">
        <w:rPr>
          <w:sz w:val="28"/>
          <w:szCs w:val="28"/>
        </w:rPr>
        <w:t xml:space="preserve"> направляет предписание перевозчику по адресу (адресам), указанным им при заключении договора</w:t>
      </w:r>
      <w:bookmarkStart w:id="60" w:name="sub_1056"/>
      <w:bookmarkEnd w:id="59"/>
      <w:r>
        <w:rPr>
          <w:sz w:val="28"/>
          <w:szCs w:val="28"/>
        </w:rPr>
        <w:t xml:space="preserve"> или выдаёт предписание под роспись.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5.6. Предписание вручается перевозчику, его представителю по месту нахождения Организатора перевозок, по месту осуществления перевозок</w:t>
      </w:r>
      <w:r>
        <w:rPr>
          <w:sz w:val="28"/>
          <w:szCs w:val="28"/>
        </w:rPr>
        <w:t>,</w:t>
      </w:r>
      <w:r w:rsidRPr="00E95EA3">
        <w:rPr>
          <w:sz w:val="28"/>
          <w:szCs w:val="28"/>
        </w:rPr>
        <w:t xml:space="preserve"> либо по месту постоянного или временного нахождения перевозчика, его представителя или органа его управления.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57"/>
      <w:bookmarkEnd w:id="60"/>
      <w:r w:rsidRPr="00E95EA3">
        <w:rPr>
          <w:sz w:val="28"/>
          <w:szCs w:val="28"/>
        </w:rPr>
        <w:t>5.7. Вручение предписания удостоверяется росписью перевозчика, его представителя на копии предписания или ином документе, свидетельствующем о вручении предписания.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58"/>
      <w:bookmarkEnd w:id="61"/>
      <w:r w:rsidRPr="00E95EA3">
        <w:rPr>
          <w:sz w:val="28"/>
          <w:szCs w:val="28"/>
        </w:rPr>
        <w:t xml:space="preserve">5.8. При отказе перевозчика либо его представителя от получения предписания, должностным лицом Организатора перевозок делается соответствующая запись на экземпляре предписания с указанием обстоятельств отказа </w:t>
      </w:r>
      <w:r>
        <w:rPr>
          <w:sz w:val="28"/>
          <w:szCs w:val="28"/>
        </w:rPr>
        <w:t>в</w:t>
      </w:r>
      <w:r w:rsidRPr="00E95EA3">
        <w:rPr>
          <w:sz w:val="28"/>
          <w:szCs w:val="28"/>
        </w:rPr>
        <w:t xml:space="preserve"> его получени</w:t>
      </w:r>
      <w:r>
        <w:rPr>
          <w:sz w:val="28"/>
          <w:szCs w:val="28"/>
        </w:rPr>
        <w:t>и</w:t>
      </w:r>
      <w:r w:rsidRPr="00E95EA3">
        <w:rPr>
          <w:sz w:val="28"/>
          <w:szCs w:val="28"/>
        </w:rPr>
        <w:t>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059"/>
      <w:bookmarkEnd w:id="62"/>
      <w:r w:rsidRPr="00E95EA3">
        <w:rPr>
          <w:sz w:val="28"/>
          <w:szCs w:val="28"/>
        </w:rPr>
        <w:t>5.9. Предписание считается врученным перевозчику в день его поступления почтовым отправлением по адресу (адресам), указанным им при заключении договора</w:t>
      </w:r>
      <w:r>
        <w:rPr>
          <w:sz w:val="28"/>
          <w:szCs w:val="28"/>
        </w:rPr>
        <w:t>,</w:t>
      </w:r>
      <w:r w:rsidRPr="00E95EA3">
        <w:rPr>
          <w:sz w:val="28"/>
          <w:szCs w:val="28"/>
        </w:rPr>
        <w:t xml:space="preserve"> либо вручения его </w:t>
      </w:r>
      <w:r>
        <w:rPr>
          <w:sz w:val="28"/>
          <w:szCs w:val="28"/>
        </w:rPr>
        <w:t>под роспись</w:t>
      </w:r>
      <w:r w:rsidRPr="00E95EA3">
        <w:rPr>
          <w:sz w:val="28"/>
          <w:szCs w:val="28"/>
        </w:rPr>
        <w:t xml:space="preserve"> перевозчику</w:t>
      </w:r>
      <w:r>
        <w:rPr>
          <w:sz w:val="28"/>
          <w:szCs w:val="28"/>
        </w:rPr>
        <w:t xml:space="preserve"> (</w:t>
      </w:r>
      <w:r w:rsidRPr="00E95EA3">
        <w:rPr>
          <w:sz w:val="28"/>
          <w:szCs w:val="28"/>
        </w:rPr>
        <w:t>его представителю</w:t>
      </w:r>
      <w:r>
        <w:rPr>
          <w:sz w:val="28"/>
          <w:szCs w:val="28"/>
        </w:rPr>
        <w:t>)</w:t>
      </w:r>
      <w:r w:rsidRPr="00E95EA3">
        <w:rPr>
          <w:sz w:val="28"/>
          <w:szCs w:val="28"/>
        </w:rPr>
        <w:t>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510"/>
      <w:bookmarkEnd w:id="63"/>
      <w:r w:rsidRPr="00E95EA3">
        <w:rPr>
          <w:sz w:val="28"/>
          <w:szCs w:val="28"/>
        </w:rPr>
        <w:t xml:space="preserve">5.10. Не может считаться не врученным предписание, в случае отказа перевозчика (его представителя) </w:t>
      </w:r>
      <w:r>
        <w:rPr>
          <w:sz w:val="28"/>
          <w:szCs w:val="28"/>
        </w:rPr>
        <w:t>в</w:t>
      </w:r>
      <w:r w:rsidRPr="00E95EA3">
        <w:rPr>
          <w:sz w:val="28"/>
          <w:szCs w:val="28"/>
        </w:rPr>
        <w:t xml:space="preserve"> его получени</w:t>
      </w:r>
      <w:r>
        <w:rPr>
          <w:sz w:val="28"/>
          <w:szCs w:val="28"/>
        </w:rPr>
        <w:t>и</w:t>
      </w:r>
      <w:r w:rsidRPr="00E95EA3">
        <w:rPr>
          <w:sz w:val="28"/>
          <w:szCs w:val="28"/>
        </w:rPr>
        <w:t xml:space="preserve"> или неявки перевозчика (его представителя) для его получения, несмотря на почтовое извещение.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511"/>
      <w:bookmarkEnd w:id="64"/>
      <w:r w:rsidRPr="00E95EA3">
        <w:rPr>
          <w:sz w:val="28"/>
          <w:szCs w:val="28"/>
        </w:rPr>
        <w:t>5.11. Выданные перевозчикам предписания подлежат учету. Их копии приобщаются к экземплярам договоров, хранящимся Организатором перевозок.</w:t>
      </w:r>
    </w:p>
    <w:bookmarkEnd w:id="65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Pr="00E95EA3" w:rsidRDefault="00F80F1E" w:rsidP="00F80F1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66" w:name="sub_1006"/>
      <w:r w:rsidRPr="00E95EA3">
        <w:rPr>
          <w:b/>
          <w:bCs/>
          <w:color w:val="26282F"/>
          <w:sz w:val="28"/>
          <w:szCs w:val="28"/>
        </w:rPr>
        <w:t>6. Расторжение договоров по инициативе Организатора перевозок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061"/>
      <w:bookmarkEnd w:id="66"/>
      <w:r w:rsidRPr="00E95EA3">
        <w:rPr>
          <w:sz w:val="28"/>
          <w:szCs w:val="28"/>
        </w:rPr>
        <w:t xml:space="preserve">6.1. По результатам проведения мероприятий по </w:t>
      </w:r>
      <w:proofErr w:type="gramStart"/>
      <w:r w:rsidRPr="00E95EA3">
        <w:rPr>
          <w:sz w:val="28"/>
          <w:szCs w:val="28"/>
        </w:rPr>
        <w:t>контролю за</w:t>
      </w:r>
      <w:proofErr w:type="gramEnd"/>
      <w:r w:rsidRPr="00E95EA3">
        <w:rPr>
          <w:sz w:val="28"/>
          <w:szCs w:val="28"/>
        </w:rPr>
        <w:t xml:space="preserve"> соблюдением договоров, при наличии оснований, предусмотренных договором либо законом или иным нормативным правовым актом Российской Федерации</w:t>
      </w:r>
      <w:r>
        <w:rPr>
          <w:sz w:val="28"/>
          <w:szCs w:val="28"/>
        </w:rPr>
        <w:t>,</w:t>
      </w:r>
      <w:r w:rsidRPr="00E95EA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</w:t>
      </w:r>
      <w:r w:rsidRPr="00C47844"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 xml:space="preserve">(или) </w:t>
      </w:r>
      <w:r>
        <w:rPr>
          <w:sz w:val="28"/>
          <w:szCs w:val="28"/>
        </w:rPr>
        <w:t>администрации Мостовского городского поселения,</w:t>
      </w:r>
      <w:r w:rsidRPr="00E95EA3">
        <w:rPr>
          <w:sz w:val="28"/>
          <w:szCs w:val="28"/>
        </w:rPr>
        <w:t xml:space="preserve"> Организатор перевозок по собственной инициативе досрочно расторгает договор с перевозчиком.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062"/>
      <w:bookmarkEnd w:id="67"/>
      <w:r w:rsidRPr="00E95EA3">
        <w:rPr>
          <w:sz w:val="28"/>
          <w:szCs w:val="28"/>
        </w:rPr>
        <w:t>6.2. Уведомление о расторжении договора по инициативе Организатора перевозок направляется (вручается) перевозчику в порядке</w:t>
      </w:r>
      <w:r>
        <w:rPr>
          <w:sz w:val="28"/>
          <w:szCs w:val="28"/>
        </w:rPr>
        <w:t>,</w:t>
      </w:r>
      <w:r w:rsidRPr="00E95EA3">
        <w:rPr>
          <w:sz w:val="28"/>
          <w:szCs w:val="28"/>
        </w:rPr>
        <w:t xml:space="preserve"> определенном настоящим Положением для направления (вручения) предписаний.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063"/>
      <w:bookmarkEnd w:id="68"/>
      <w:r w:rsidRPr="00E95EA3">
        <w:rPr>
          <w:sz w:val="28"/>
          <w:szCs w:val="28"/>
        </w:rPr>
        <w:t>6.3. В уведомлении о расторжении договора по инициативе Организатора перевозок указываются:</w:t>
      </w:r>
    </w:p>
    <w:bookmarkEnd w:id="69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 xml:space="preserve">1) обстоятельства, установленные при проведении мероприятий по </w:t>
      </w:r>
      <w:proofErr w:type="gramStart"/>
      <w:r w:rsidRPr="00E95EA3">
        <w:rPr>
          <w:sz w:val="28"/>
          <w:szCs w:val="28"/>
        </w:rPr>
        <w:t>контролю за</w:t>
      </w:r>
      <w:proofErr w:type="gramEnd"/>
      <w:r w:rsidRPr="00E95EA3">
        <w:rPr>
          <w:sz w:val="28"/>
          <w:szCs w:val="28"/>
        </w:rPr>
        <w:t xml:space="preserve"> соблюдением договоров, послужившие основанием для расторжения договора;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2) основания досрочного расторжения договора, предусмотренные договором либо законом или иным нормативным правовым актом Российской Федерации</w:t>
      </w:r>
      <w:r>
        <w:rPr>
          <w:sz w:val="28"/>
          <w:szCs w:val="28"/>
        </w:rPr>
        <w:t>,</w:t>
      </w:r>
      <w:r w:rsidRPr="00E95EA3">
        <w:rPr>
          <w:sz w:val="28"/>
          <w:szCs w:val="28"/>
        </w:rPr>
        <w:t xml:space="preserve"> Краснодарского края</w:t>
      </w:r>
      <w:r w:rsidRPr="00C47844"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95EA3">
        <w:rPr>
          <w:sz w:val="28"/>
          <w:szCs w:val="28"/>
        </w:rPr>
        <w:t xml:space="preserve">(или) </w:t>
      </w:r>
      <w:r>
        <w:rPr>
          <w:sz w:val="28"/>
          <w:szCs w:val="28"/>
        </w:rPr>
        <w:t>администрации Мостовского городского поселения</w:t>
      </w:r>
      <w:r w:rsidRPr="00E95EA3">
        <w:rPr>
          <w:sz w:val="28"/>
          <w:szCs w:val="28"/>
        </w:rPr>
        <w:t>;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5EA3">
        <w:rPr>
          <w:sz w:val="28"/>
          <w:szCs w:val="28"/>
        </w:rPr>
        <w:t>3) дата, с которой перевозчику надлежит прекратить осуществление регулярных пассажирских перевозок по муниципальному маршруту в связи с расторжением договора.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0631"/>
      <w:r w:rsidRPr="00E95EA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E95EA3">
        <w:rPr>
          <w:sz w:val="28"/>
          <w:szCs w:val="28"/>
        </w:rPr>
        <w:t xml:space="preserve">. Обстоятельства, установленные при проведении мероприятий по </w:t>
      </w:r>
      <w:proofErr w:type="gramStart"/>
      <w:r w:rsidRPr="00E95EA3">
        <w:rPr>
          <w:sz w:val="28"/>
          <w:szCs w:val="28"/>
        </w:rPr>
        <w:t>контролю за</w:t>
      </w:r>
      <w:proofErr w:type="gramEnd"/>
      <w:r w:rsidRPr="00E95EA3">
        <w:rPr>
          <w:sz w:val="28"/>
          <w:szCs w:val="28"/>
        </w:rPr>
        <w:t xml:space="preserve"> соблюдением договоров, излагаются в уведомлении о расторжении договора в соответствии с фактическими данными, содержащимися в материалах проведенных контрольных мероприятий.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064"/>
      <w:bookmarkEnd w:id="70"/>
      <w:r w:rsidRPr="00E95EA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E95EA3">
        <w:rPr>
          <w:sz w:val="28"/>
          <w:szCs w:val="28"/>
        </w:rPr>
        <w:t>. Уведомление о расторжении договора подписывается руководителем Организатора перевозок либо лицом, исполняющим его обязанности.</w:t>
      </w:r>
    </w:p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066"/>
      <w:bookmarkEnd w:id="71"/>
      <w:r w:rsidRPr="00E95EA3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E95EA3">
        <w:rPr>
          <w:sz w:val="28"/>
          <w:szCs w:val="28"/>
        </w:rPr>
        <w:t>. Уведомления о расторжении договоров подлежат учету. Их копии приобщаются к экземплярам договоров, хранящимся Организатором перевозок.</w:t>
      </w:r>
    </w:p>
    <w:bookmarkEnd w:id="72"/>
    <w:p w:rsidR="00F80F1E" w:rsidRPr="00E95EA3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Default="00F80F1E" w:rsidP="00F80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F1E" w:rsidRPr="00A05E9C" w:rsidRDefault="00F80F1E" w:rsidP="00F80F1E">
      <w:pPr>
        <w:jc w:val="both"/>
        <w:rPr>
          <w:noProof/>
          <w:sz w:val="28"/>
          <w:szCs w:val="28"/>
        </w:rPr>
      </w:pPr>
      <w:r w:rsidRPr="00A05E9C">
        <w:rPr>
          <w:noProof/>
          <w:sz w:val="28"/>
          <w:szCs w:val="28"/>
        </w:rPr>
        <w:t>Заместитель главы</w:t>
      </w:r>
    </w:p>
    <w:p w:rsidR="00F80F1E" w:rsidRPr="00A05E9C" w:rsidRDefault="00F80F1E" w:rsidP="00F80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E9C">
        <w:rPr>
          <w:noProof/>
          <w:sz w:val="28"/>
          <w:szCs w:val="28"/>
        </w:rPr>
        <w:t xml:space="preserve">Мостовского городского поселения </w:t>
      </w:r>
      <w:r>
        <w:rPr>
          <w:noProof/>
          <w:sz w:val="28"/>
          <w:szCs w:val="28"/>
        </w:rPr>
        <w:t xml:space="preserve">                                                    </w:t>
      </w:r>
      <w:r w:rsidRPr="00A05E9C">
        <w:rPr>
          <w:noProof/>
          <w:sz w:val="28"/>
          <w:szCs w:val="28"/>
        </w:rPr>
        <w:t>В.В. Нищерет</w:t>
      </w:r>
    </w:p>
    <w:p w:rsidR="008C3EE6" w:rsidRPr="008C3EE6" w:rsidRDefault="008C3EE6" w:rsidP="00F80F1E">
      <w:pPr>
        <w:jc w:val="center"/>
        <w:rPr>
          <w:sz w:val="28"/>
          <w:szCs w:val="28"/>
        </w:rPr>
      </w:pPr>
    </w:p>
    <w:sectPr w:rsidR="008C3EE6" w:rsidRPr="008C3EE6" w:rsidSect="00C967D0">
      <w:headerReference w:type="even" r:id="rId10"/>
      <w:headerReference w:type="default" r:id="rId11"/>
      <w:pgSz w:w="11906" w:h="16838"/>
      <w:pgMar w:top="36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22" w:rsidRDefault="00137722">
      <w:r>
        <w:separator/>
      </w:r>
    </w:p>
  </w:endnote>
  <w:endnote w:type="continuationSeparator" w:id="1">
    <w:p w:rsidR="00137722" w:rsidRDefault="0013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22" w:rsidRDefault="00137722">
      <w:r>
        <w:separator/>
      </w:r>
    </w:p>
  </w:footnote>
  <w:footnote w:type="continuationSeparator" w:id="1">
    <w:p w:rsidR="00137722" w:rsidRDefault="00137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A" w:rsidRDefault="00287977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57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574A" w:rsidRDefault="00CB57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A" w:rsidRDefault="00CB574A">
    <w:pPr>
      <w:pStyle w:val="a3"/>
      <w:rPr>
        <w:lang w:val="en-US"/>
      </w:rPr>
    </w:pPr>
  </w:p>
  <w:p w:rsidR="00CB574A" w:rsidRPr="008C3EE6" w:rsidRDefault="00CB574A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D27"/>
    <w:multiLevelType w:val="multilevel"/>
    <w:tmpl w:val="A37084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">
    <w:nsid w:val="0A4E060D"/>
    <w:multiLevelType w:val="hybridMultilevel"/>
    <w:tmpl w:val="0A04757C"/>
    <w:lvl w:ilvl="0" w:tplc="364C5F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5FC2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6BE"/>
    <w:multiLevelType w:val="hybridMultilevel"/>
    <w:tmpl w:val="B204FB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6143"/>
    <w:multiLevelType w:val="hybridMultilevel"/>
    <w:tmpl w:val="0E5C5B8E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1DE106B4"/>
    <w:multiLevelType w:val="hybridMultilevel"/>
    <w:tmpl w:val="CE682014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39F70248"/>
    <w:multiLevelType w:val="hybridMultilevel"/>
    <w:tmpl w:val="841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6824"/>
    <w:multiLevelType w:val="hybridMultilevel"/>
    <w:tmpl w:val="D190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8A5"/>
    <w:multiLevelType w:val="hybridMultilevel"/>
    <w:tmpl w:val="989AEF5A"/>
    <w:lvl w:ilvl="0" w:tplc="698A5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98A59DC">
      <w:start w:val="1"/>
      <w:numFmt w:val="decimal"/>
      <w:lvlText w:val="%2)"/>
      <w:lvlJc w:val="left"/>
      <w:pPr>
        <w:ind w:left="2516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2E5C06"/>
    <w:multiLevelType w:val="hybridMultilevel"/>
    <w:tmpl w:val="23B8C5AC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54494A95"/>
    <w:multiLevelType w:val="hybridMultilevel"/>
    <w:tmpl w:val="0C4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96424"/>
    <w:multiLevelType w:val="hybridMultilevel"/>
    <w:tmpl w:val="C8D424B2"/>
    <w:lvl w:ilvl="0" w:tplc="0B448DA0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1">
    <w:nsid w:val="5FA76555"/>
    <w:multiLevelType w:val="hybridMultilevel"/>
    <w:tmpl w:val="37D2E01A"/>
    <w:lvl w:ilvl="0" w:tplc="C3E81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DCA1D6C"/>
    <w:multiLevelType w:val="hybridMultilevel"/>
    <w:tmpl w:val="01323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B4"/>
    <w:rsid w:val="00001709"/>
    <w:rsid w:val="0000395E"/>
    <w:rsid w:val="000209FD"/>
    <w:rsid w:val="0003149E"/>
    <w:rsid w:val="000527CC"/>
    <w:rsid w:val="0006343F"/>
    <w:rsid w:val="000831D7"/>
    <w:rsid w:val="00092DA3"/>
    <w:rsid w:val="00094139"/>
    <w:rsid w:val="000A1A46"/>
    <w:rsid w:val="000C15AB"/>
    <w:rsid w:val="000D2065"/>
    <w:rsid w:val="000D5D58"/>
    <w:rsid w:val="000D74FA"/>
    <w:rsid w:val="000E4ADF"/>
    <w:rsid w:val="00137722"/>
    <w:rsid w:val="0014196B"/>
    <w:rsid w:val="00154A48"/>
    <w:rsid w:val="001569B1"/>
    <w:rsid w:val="001A3AA9"/>
    <w:rsid w:val="001A7E1B"/>
    <w:rsid w:val="001B1D4A"/>
    <w:rsid w:val="00204FAB"/>
    <w:rsid w:val="00232F86"/>
    <w:rsid w:val="002342D4"/>
    <w:rsid w:val="00235B24"/>
    <w:rsid w:val="002445D3"/>
    <w:rsid w:val="00287977"/>
    <w:rsid w:val="00293B7E"/>
    <w:rsid w:val="002954F0"/>
    <w:rsid w:val="002C2486"/>
    <w:rsid w:val="002C5AF8"/>
    <w:rsid w:val="002E7525"/>
    <w:rsid w:val="002F45E5"/>
    <w:rsid w:val="00307F8B"/>
    <w:rsid w:val="003212C7"/>
    <w:rsid w:val="0032719F"/>
    <w:rsid w:val="00332F51"/>
    <w:rsid w:val="0033442B"/>
    <w:rsid w:val="00335A1D"/>
    <w:rsid w:val="00335CA4"/>
    <w:rsid w:val="003548E4"/>
    <w:rsid w:val="00363A6F"/>
    <w:rsid w:val="00375CA6"/>
    <w:rsid w:val="003A3C52"/>
    <w:rsid w:val="003B6ED4"/>
    <w:rsid w:val="003C6CA2"/>
    <w:rsid w:val="003E0998"/>
    <w:rsid w:val="003E49F5"/>
    <w:rsid w:val="003F0312"/>
    <w:rsid w:val="00441A9E"/>
    <w:rsid w:val="004546CF"/>
    <w:rsid w:val="0045776C"/>
    <w:rsid w:val="004C5839"/>
    <w:rsid w:val="004D7C95"/>
    <w:rsid w:val="004E23F0"/>
    <w:rsid w:val="004F1A13"/>
    <w:rsid w:val="004F35C9"/>
    <w:rsid w:val="00515589"/>
    <w:rsid w:val="00521D40"/>
    <w:rsid w:val="00536506"/>
    <w:rsid w:val="00596CFE"/>
    <w:rsid w:val="005B06F8"/>
    <w:rsid w:val="005C6CAF"/>
    <w:rsid w:val="005D2CBF"/>
    <w:rsid w:val="005E4C13"/>
    <w:rsid w:val="005F4FB4"/>
    <w:rsid w:val="005F588E"/>
    <w:rsid w:val="005F5E32"/>
    <w:rsid w:val="005F6A99"/>
    <w:rsid w:val="00636519"/>
    <w:rsid w:val="006467BD"/>
    <w:rsid w:val="00670816"/>
    <w:rsid w:val="0067440D"/>
    <w:rsid w:val="00687161"/>
    <w:rsid w:val="006A4852"/>
    <w:rsid w:val="006B2BE3"/>
    <w:rsid w:val="006D11EB"/>
    <w:rsid w:val="006E7DC1"/>
    <w:rsid w:val="006F46CC"/>
    <w:rsid w:val="00712D7D"/>
    <w:rsid w:val="00740DFC"/>
    <w:rsid w:val="00742485"/>
    <w:rsid w:val="007719C1"/>
    <w:rsid w:val="007737E4"/>
    <w:rsid w:val="0077617B"/>
    <w:rsid w:val="00786669"/>
    <w:rsid w:val="0079150F"/>
    <w:rsid w:val="007A3417"/>
    <w:rsid w:val="007A397D"/>
    <w:rsid w:val="007A3C0C"/>
    <w:rsid w:val="007B7852"/>
    <w:rsid w:val="00803E33"/>
    <w:rsid w:val="00807A71"/>
    <w:rsid w:val="00830825"/>
    <w:rsid w:val="008349C6"/>
    <w:rsid w:val="00846049"/>
    <w:rsid w:val="00853707"/>
    <w:rsid w:val="0088107D"/>
    <w:rsid w:val="00894CDC"/>
    <w:rsid w:val="008A409D"/>
    <w:rsid w:val="008B0052"/>
    <w:rsid w:val="008C3EE6"/>
    <w:rsid w:val="00914756"/>
    <w:rsid w:val="009261C7"/>
    <w:rsid w:val="009262F1"/>
    <w:rsid w:val="00927EE7"/>
    <w:rsid w:val="0093313C"/>
    <w:rsid w:val="00946E4A"/>
    <w:rsid w:val="009535C8"/>
    <w:rsid w:val="009736DA"/>
    <w:rsid w:val="00976BF8"/>
    <w:rsid w:val="009A644E"/>
    <w:rsid w:val="009A7410"/>
    <w:rsid w:val="009B1920"/>
    <w:rsid w:val="009B484E"/>
    <w:rsid w:val="009F0A97"/>
    <w:rsid w:val="009F2ED2"/>
    <w:rsid w:val="00A011CC"/>
    <w:rsid w:val="00A022BE"/>
    <w:rsid w:val="00A32245"/>
    <w:rsid w:val="00A62AD0"/>
    <w:rsid w:val="00A97D39"/>
    <w:rsid w:val="00AC6323"/>
    <w:rsid w:val="00AD00DC"/>
    <w:rsid w:val="00AD6440"/>
    <w:rsid w:val="00B10B7E"/>
    <w:rsid w:val="00B20AAC"/>
    <w:rsid w:val="00B46C96"/>
    <w:rsid w:val="00B50208"/>
    <w:rsid w:val="00B6272B"/>
    <w:rsid w:val="00B940AE"/>
    <w:rsid w:val="00B95A13"/>
    <w:rsid w:val="00BA114F"/>
    <w:rsid w:val="00BB6C93"/>
    <w:rsid w:val="00BC056F"/>
    <w:rsid w:val="00BF0281"/>
    <w:rsid w:val="00BF4966"/>
    <w:rsid w:val="00C008CC"/>
    <w:rsid w:val="00C174F1"/>
    <w:rsid w:val="00C341D6"/>
    <w:rsid w:val="00C43CBE"/>
    <w:rsid w:val="00C62441"/>
    <w:rsid w:val="00C967D0"/>
    <w:rsid w:val="00CA0D62"/>
    <w:rsid w:val="00CB45C4"/>
    <w:rsid w:val="00CB574A"/>
    <w:rsid w:val="00CB7D55"/>
    <w:rsid w:val="00CC3991"/>
    <w:rsid w:val="00CC40CB"/>
    <w:rsid w:val="00CC42BA"/>
    <w:rsid w:val="00D01D0C"/>
    <w:rsid w:val="00D05E9D"/>
    <w:rsid w:val="00D31BFC"/>
    <w:rsid w:val="00D45D73"/>
    <w:rsid w:val="00D50DDF"/>
    <w:rsid w:val="00D578AC"/>
    <w:rsid w:val="00D955D1"/>
    <w:rsid w:val="00DA0B6D"/>
    <w:rsid w:val="00DD1E51"/>
    <w:rsid w:val="00E60741"/>
    <w:rsid w:val="00E70945"/>
    <w:rsid w:val="00E71BB4"/>
    <w:rsid w:val="00EB062D"/>
    <w:rsid w:val="00EC0C8A"/>
    <w:rsid w:val="00EC12E5"/>
    <w:rsid w:val="00ED188A"/>
    <w:rsid w:val="00ED6483"/>
    <w:rsid w:val="00EE5380"/>
    <w:rsid w:val="00EF251D"/>
    <w:rsid w:val="00EF5E35"/>
    <w:rsid w:val="00F15B20"/>
    <w:rsid w:val="00F314BD"/>
    <w:rsid w:val="00F40BA8"/>
    <w:rsid w:val="00F41F47"/>
    <w:rsid w:val="00F51987"/>
    <w:rsid w:val="00F61036"/>
    <w:rsid w:val="00F80F1E"/>
    <w:rsid w:val="00F835BB"/>
    <w:rsid w:val="00FB7FD2"/>
    <w:rsid w:val="00FD2EC2"/>
    <w:rsid w:val="00FD49C1"/>
    <w:rsid w:val="00FD622F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AA9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A3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A3AA9"/>
    <w:pPr>
      <w:spacing w:before="100" w:beforeAutospacing="1" w:after="100" w:afterAutospacing="1"/>
    </w:pPr>
  </w:style>
  <w:style w:type="paragraph" w:customStyle="1" w:styleId="a7">
    <w:name w:val="Стиль"/>
    <w:rsid w:val="001A3A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1A3AA9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BC05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73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8C3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EE6"/>
    <w:rPr>
      <w:sz w:val="24"/>
      <w:szCs w:val="24"/>
    </w:rPr>
  </w:style>
  <w:style w:type="paragraph" w:styleId="2">
    <w:name w:val="Body Text Indent 2"/>
    <w:basedOn w:val="a"/>
    <w:link w:val="20"/>
    <w:unhideWhenUsed/>
    <w:rsid w:val="00F80F1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80F1E"/>
    <w:rPr>
      <w:sz w:val="28"/>
      <w:szCs w:val="24"/>
    </w:rPr>
  </w:style>
  <w:style w:type="character" w:customStyle="1" w:styleId="FontStyle36">
    <w:name w:val="Font Style36"/>
    <w:uiPriority w:val="99"/>
    <w:rsid w:val="00F80F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26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Чалов Дмитрий Анатольевич</cp:lastModifiedBy>
  <cp:revision>2</cp:revision>
  <cp:lastPrinted>2015-07-21T05:16:00Z</cp:lastPrinted>
  <dcterms:created xsi:type="dcterms:W3CDTF">2015-07-23T06:41:00Z</dcterms:created>
  <dcterms:modified xsi:type="dcterms:W3CDTF">2015-07-23T06:41:00Z</dcterms:modified>
</cp:coreProperties>
</file>